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76"/>
        <w:jc w:val="both"/>
        <w:rPr>
          <w:rFonts w:cs="Arial"/>
          <w:i/>
          <w:i/>
          <w:color w:val="FF0000"/>
          <w:lang w:val="it-IT" w:eastAsia="ar-SA"/>
        </w:rPr>
      </w:pPr>
      <w:r>
        <w:rPr/>
      </w:r>
    </w:p>
    <w:p>
      <w:pPr>
        <w:pStyle w:val="Sche3"/>
        <w:jc w:val="center"/>
        <w:rPr>
          <w:rFonts w:ascii="Arial" w:hAnsi="Arial"/>
          <w:b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“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Allegato </w:t>
      </w:r>
      <w:r>
        <w:rPr>
          <w:rFonts w:ascii="Arial" w:hAnsi="Arial"/>
          <w:b/>
          <w:bCs/>
          <w:sz w:val="20"/>
          <w:szCs w:val="20"/>
          <w:lang w:val="it-IT"/>
        </w:rPr>
        <w:t>D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” </w:t>
      </w:r>
    </w:p>
    <w:p>
      <w:pPr>
        <w:pStyle w:val="Sche3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0"/>
          <w:szCs w:val="20"/>
          <w:lang w:val="it-IT" w:eastAsia="ar-SA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0"/>
          <w:szCs w:val="20"/>
          <w:lang w:val="it-IT" w:eastAsia="ar-SA"/>
        </w:rPr>
        <w:t>Dichiarazione di partecipazione</w:t>
      </w:r>
      <w:bookmarkStart w:id="0" w:name="_Hlk27393000"/>
    </w:p>
    <w:p>
      <w:pPr>
        <w:pStyle w:val="Normal"/>
        <w:suppressAutoHyphens w:val="true"/>
        <w:spacing w:lineRule="auto" w:line="276"/>
        <w:rPr>
          <w:rFonts w:cs="Arial"/>
          <w:b/>
          <w:b/>
          <w:color w:val="008000"/>
          <w:highlight w:val="yellow"/>
          <w:lang w:val="it-IT" w:eastAsia="ar-SA"/>
        </w:rPr>
      </w:pPr>
      <w:r>
        <w:rPr>
          <w:rFonts w:cs="Arial"/>
          <w:b/>
          <w:color w:val="008000"/>
          <w:highlight w:val="yellow"/>
          <w:lang w:val="it-IT" w:eastAsia="ar-SA"/>
        </w:rPr>
      </w:r>
      <w:bookmarkEnd w:id="0"/>
    </w:p>
    <w:tbl>
      <w:tblPr>
        <w:tblW w:w="978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/>
        <w:tc>
          <w:tcPr>
            <w:tcW w:w="9781" w:type="dxa"/>
            <w:tcBorders/>
            <w:shd w:color="auto" w:fill="E0E0E0" w:val="clear"/>
          </w:tcPr>
          <w:p>
            <w:pPr>
              <w:pStyle w:val="Normal"/>
              <w:widowControl w:val="false"/>
              <w:suppressAutoHyphens w:val="true"/>
              <w:spacing w:lineRule="auto" w:line="360"/>
              <w:ind w:left="1440" w:hanging="1440"/>
              <w:jc w:val="center"/>
              <w:rPr>
                <w:rFonts w:cs="Arial"/>
                <w:b/>
                <w:b/>
                <w:bCs/>
                <w:sz w:val="16"/>
                <w:szCs w:val="16"/>
                <w:lang w:val="it-IT" w:eastAsia="ar-SA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it-IT" w:eastAsia="ar-SA"/>
              </w:rPr>
            </w:r>
          </w:p>
          <w:p>
            <w:pPr>
              <w:pStyle w:val="Normal"/>
              <w:tabs>
                <w:tab w:val="clear" w:pos="709"/>
              </w:tabs>
              <w:spacing w:before="120" w:after="120"/>
              <w:ind w:left="57" w:right="0" w:hanging="0"/>
              <w:jc w:val="center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lang w:val="it-IT" w:eastAsia="ar-SA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Contratto d'affitto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 per la gestione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stagionale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 di un pubblico esercizio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di somministrazione di pasti e vivande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e pizzeria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e attività connesse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n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ell’immobile “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Ebnerrast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” nella zona sportiva 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>di Anterivo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0"/>
                <w:szCs w:val="20"/>
                <w:shd w:fill="auto" w:val="clear"/>
                <w:lang w:val="it-IT" w:eastAsia="ar-SA"/>
              </w:rPr>
              <w:t xml:space="preserve"> 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/>
        <w:jc w:val="both"/>
        <w:rPr>
          <w:rFonts w:cs="Arial"/>
          <w:i/>
          <w:i/>
          <w:color w:val="FF0000"/>
          <w:lang w:val="it-IT" w:eastAsia="ar-SA"/>
        </w:rPr>
      </w:pPr>
      <w:r>
        <w:rPr>
          <w:rFonts w:eastAsia="Arial Unicode MS" w:cs="Arial"/>
          <w:b/>
          <w:bCs/>
          <w:i/>
          <w:color w:val="FF0000"/>
          <w:lang w:val="it-IT" w:eastAsia="ar-SA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true"/>
        <w:spacing w:lineRule="auto" w:line="360"/>
        <w:jc w:val="center"/>
        <w:rPr>
          <w:rFonts w:cs="Arial"/>
          <w:b/>
          <w:b/>
          <w:bCs/>
          <w:i/>
          <w:i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/>
          <w:iCs/>
          <w:sz w:val="18"/>
          <w:szCs w:val="18"/>
          <w:lang w:val="it-IT" w:eastAsia="ar-SA"/>
        </w:rPr>
      </w:r>
    </w:p>
    <w:p>
      <w:pPr>
        <w:pStyle w:val="Normal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true"/>
        <w:spacing w:lineRule="auto" w:line="360"/>
        <w:jc w:val="center"/>
        <w:outlineLvl w:val="0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Sez. I</w:t>
      </w:r>
    </w:p>
    <w:p>
      <w:pPr>
        <w:pStyle w:val="Normal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true"/>
        <w:spacing w:lineRule="auto" w:line="360"/>
        <w:jc w:val="center"/>
        <w:outlineLvl w:val="0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DATI ANAGRAFICI</w:t>
      </w:r>
    </w:p>
    <w:p>
      <w:pPr>
        <w:pStyle w:val="Normal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true"/>
        <w:spacing w:lineRule="auto" w:line="360"/>
        <w:jc w:val="center"/>
        <w:outlineLvl w:val="0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both"/>
        <w:outlineLvl w:val="0"/>
        <w:rPr>
          <w:rFonts w:cs="Arial"/>
          <w:b/>
          <w:b/>
          <w:bCs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Cs/>
          <w:sz w:val="18"/>
          <w:szCs w:val="18"/>
          <w:lang w:val="it-IT" w:eastAsia="ar-SA"/>
        </w:rPr>
        <w:t xml:space="preserve">ATTENZIONE: La persona che compila l'allegato A1 </w:t>
      </w:r>
      <w:r>
        <w:rPr>
          <w:rFonts w:cs="Arial"/>
          <w:b/>
          <w:bCs/>
          <w:iCs/>
          <w:sz w:val="18"/>
          <w:szCs w:val="18"/>
          <w:u w:val="single"/>
          <w:lang w:val="it-IT" w:eastAsia="ar-SA"/>
        </w:rPr>
        <w:t>DEVE</w:t>
      </w:r>
      <w:r>
        <w:rPr>
          <w:rFonts w:cs="Arial"/>
          <w:b/>
          <w:bCs/>
          <w:iCs/>
          <w:sz w:val="18"/>
          <w:szCs w:val="18"/>
          <w:lang w:val="it-IT" w:eastAsia="ar-SA"/>
        </w:rPr>
        <w:t xml:space="preserve"> essere la stessa che appone la firma digitale.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360"/>
        <w:jc w:val="both"/>
        <w:outlineLvl w:val="0"/>
        <w:rPr>
          <w:rFonts w:cs="Arial"/>
          <w:b/>
          <w:b/>
          <w:bCs/>
          <w:i/>
          <w:i/>
          <w:sz w:val="18"/>
          <w:szCs w:val="18"/>
          <w:lang w:val="it-IT" w:eastAsia="ar-SA"/>
        </w:rPr>
      </w:pPr>
      <w:r>
        <w:rPr>
          <w:rFonts w:cs="Arial"/>
          <w:b/>
          <w:bCs/>
          <w:i/>
          <w:sz w:val="18"/>
          <w:szCs w:val="18"/>
          <w:lang w:val="it-IT" w:eastAsia="ar-SA"/>
        </w:rPr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>Il/la sottoscritto/a</w:t>
      </w:r>
      <w:r>
        <w:rPr>
          <w:rStyle w:val="Endnotenanker"/>
          <w:rFonts w:cs="Arial"/>
          <w:sz w:val="18"/>
          <w:szCs w:val="18"/>
          <w:vertAlign w:val="superscript"/>
          <w:lang w:val="it-IT" w:eastAsia="ar-SA"/>
        </w:rPr>
        <w:endnoteReference w:id="2"/>
      </w:r>
      <w:r>
        <w:rPr>
          <w:rFonts w:cs="Arial"/>
          <w:sz w:val="18"/>
          <w:szCs w:val="18"/>
          <w:lang w:val="it-IT" w:eastAsia="ar-SA"/>
        </w:rPr>
        <w:t xml:space="preserve">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,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C.F. </w:t>
      </w:r>
      <w: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/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nato/a a </w:t>
      </w:r>
      <w:r>
        <w:fldChar w:fldCharType="begin">
          <w:ffData>
            <w:name w:val="Testo8 Kopie 1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 (prov. </w:t>
      </w:r>
      <w:r>
        <w:fldChar w:fldCharType="begin">
          <w:ffData>
            <w:name w:val="Testo8 Kopie 2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, Stato </w:t>
      </w:r>
      <w:r>
        <w:fldChar w:fldCharType="begin">
          <w:ffData>
            <w:name w:val="Testo8 Kopie 3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) il </w:t>
      </w:r>
      <w:r>
        <w:fldChar w:fldCharType="begin">
          <w:ffData>
            <w:name w:val="Testo8 Kopie 4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/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residente nel Comune di </w:t>
      </w:r>
      <w:r>
        <w:fldChar w:fldCharType="begin">
          <w:ffData>
            <w:name w:val="Testo8 Kopie 5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; CAP </w:t>
      </w:r>
      <w:r>
        <w:fldChar w:fldCharType="begin">
          <w:ffData>
            <w:name w:val="Testo8 Kopie 6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 prov. (</w:t>
      </w:r>
      <w:r>
        <w:fldChar w:fldCharType="begin">
          <w:ffData>
            <w:name w:val="Testo8 Kopie 7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); Stato </w:t>
      </w:r>
      <w:r>
        <w:fldChar w:fldCharType="begin">
          <w:ffData>
            <w:name w:val="Testo8 Kopie 8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via/piazza, ecc. </w:t>
      </w:r>
      <w:r>
        <w:fldChar w:fldCharType="begin">
          <w:ffData>
            <w:name w:val="Testo8 Kopie 9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in qualità di (legale rappresentante/titolare o procuratore generale/speciale) </w:t>
      </w:r>
      <w:r>
        <w:fldChar w:fldCharType="begin">
          <w:ffData>
            <w:name w:val="Testo8 Kopie 10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/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dell’impresa </w:t>
      </w:r>
      <w:r>
        <w:fldChar w:fldCharType="begin">
          <w:ffData>
            <w:name w:val="Testo8 Kopie 11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</w:r>
      <w:r>
        <w:rPr>
          <w:rFonts w:cs="Arial"/>
          <w:b/>
          <w:sz w:val="18"/>
          <w:szCs w:val="18"/>
          <w:lang w:val="it-IT" w:eastAsia="ar-SA"/>
        </w:rPr>
        <w:t>     </w:t>
      </w:r>
      <w:r/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Partita IVA: </w:t>
      </w:r>
      <w:r>
        <w:fldChar w:fldCharType="begin">
          <w:ffData>
            <w:name w:val="Testo8 Kopie 12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</w:r>
      <w:r>
        <w:rPr>
          <w:rFonts w:eastAsia="MS Mincho"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Codice Fiscale: </w:t>
      </w:r>
      <w:r>
        <w:fldChar w:fldCharType="begin">
          <w:ffData>
            <w:name w:val="Testo8 Kopie 13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</w:r>
      <w:r>
        <w:rPr>
          <w:rFonts w:eastAsia="MS Mincho"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con sede legale nel Comune di </w:t>
      </w:r>
      <w:r>
        <w:fldChar w:fldCharType="begin">
          <w:ffData>
            <w:name w:val="Testo8 Kopie 14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, CAP </w:t>
      </w:r>
      <w:r>
        <w:fldChar w:fldCharType="begin">
          <w:ffData>
            <w:name w:val="Testo8 Kopie 15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</w:r>
      <w:r>
        <w:rPr>
          <w:rFonts w:eastAsia="MS Mincho"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, prov. (</w:t>
      </w:r>
      <w:r>
        <w:fldChar w:fldCharType="begin">
          <w:ffData>
            <w:name w:val="Testo8 Kopie 16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), Stato </w:t>
      </w:r>
      <w:r>
        <w:fldChar w:fldCharType="begin">
          <w:ffData>
            <w:name w:val="Testo8 Kopie 17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via/piazza, ecc. </w:t>
      </w:r>
      <w:r>
        <w:fldChar w:fldCharType="begin">
          <w:ffData>
            <w:name w:val="Testo8 Kopie 18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Indirizzo e-mail: </w:t>
      </w:r>
      <w:r>
        <w:fldChar w:fldCharType="begin">
          <w:ffData>
            <w:name w:val="Testo8 Kopie 19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Indirizzo di posta elettronica certificata (PEC): </w:t>
      </w:r>
      <w:r>
        <w:fldChar w:fldCharType="begin">
          <w:ffData>
            <w:name w:val="Testo8 Kopie 20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Numero telefono: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  <w:t xml:space="preserve">Fax: </w:t>
      </w:r>
      <w: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>;</w:t>
      </w:r>
    </w:p>
    <w:p>
      <w:pPr>
        <w:pStyle w:val="Normal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</w:r>
    </w:p>
    <w:p>
      <w:pPr>
        <w:pStyle w:val="NormalWeb"/>
        <w:spacing w:lineRule="auto" w:line="360" w:beforeAutospacing="0" w:before="0" w:after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sz w:val="18"/>
          <w:szCs w:val="18"/>
          <w:lang w:val="it-IT"/>
        </w:rPr>
        <w:t>ai sensi della L.P. 22 ottobre 1993, n. 17, consapevole della responsabilità penale cui può andare incontro in caso di affermazioni mendaci e delle relative sanzioni penali di cui all’art. 76 del DPR n. 445/2000, con la presente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cs="Arial"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jc w:val="center"/>
        <w:outlineLvl w:val="0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 xml:space="preserve">DICHIARA </w:t>
      </w:r>
      <w:r>
        <w:rPr>
          <w:rFonts w:cs="Arial"/>
          <w:b/>
          <w:bCs/>
          <w:sz w:val="18"/>
          <w:szCs w:val="18"/>
          <w:lang w:val="it-IT" w:eastAsia="ar-SA"/>
        </w:rPr>
        <w:t xml:space="preserve">di partecipare alla gara e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/>
        <w:jc w:val="center"/>
        <w:outlineLvl w:val="0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</w:r>
    </w:p>
    <w:p>
      <w:pPr>
        <w:pStyle w:val="Normal"/>
        <w:numPr>
          <w:ilvl w:val="0"/>
          <w:numId w:val="11"/>
        </w:numPr>
        <w:suppressAutoHyphens w:val="true"/>
        <w:spacing w:lineRule="auto" w:line="360"/>
        <w:jc w:val="both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 xml:space="preserve">di essere in possesso dei poteri necessari per impegnare la suddetta impresa </w:t>
      </w:r>
      <w:r>
        <w:rPr>
          <w:rFonts w:cs="Arial"/>
          <w:b/>
          <w:bCs/>
          <w:sz w:val="18"/>
          <w:szCs w:val="18"/>
          <w:lang w:val="it-IT" w:eastAsia="ar-SA"/>
        </w:rPr>
        <w:t xml:space="preserve">individuale </w:t>
      </w:r>
      <w:r>
        <w:rPr>
          <w:rFonts w:cs="Arial"/>
          <w:b/>
          <w:bCs/>
          <w:sz w:val="18"/>
          <w:szCs w:val="18"/>
          <w:lang w:val="it-IT" w:eastAsia="ar-SA"/>
        </w:rPr>
        <w:t>e sottoscrivere il presente documento e/o eventuali ulteriori documenti correlati alla procedura in oggetto;</w:t>
      </w:r>
    </w:p>
    <w:p>
      <w:pPr>
        <w:pStyle w:val="Normal"/>
        <w:suppressAutoHyphens w:val="true"/>
        <w:spacing w:lineRule="auto" w:line="360"/>
        <w:ind w:right="284" w:hanging="0"/>
        <w:jc w:val="both"/>
        <w:rPr>
          <w:rFonts w:eastAsia="Arial Unicode MS" w:cs="Arial"/>
          <w:b/>
          <w:b/>
          <w:bCs/>
          <w:i/>
          <w:i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uto" w:line="360"/>
        <w:jc w:val="center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ALTRESI` DICHIARA</w:t>
      </w:r>
    </w:p>
    <w:p>
      <w:pPr>
        <w:pStyle w:val="Normal"/>
        <w:suppressAutoHyphens w:val="true"/>
        <w:spacing w:lineRule="auto" w:line="360"/>
        <w:jc w:val="center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sz w:val="18"/>
          <w:szCs w:val="18"/>
          <w:shd w:fill="FFFF00" w:val="clear"/>
          <w:lang w:val="it-IT" w:eastAsia="ar-SA"/>
        </w:rPr>
      </w:r>
    </w:p>
    <w:p>
      <w:pPr>
        <w:pStyle w:val="Normal"/>
        <w:suppressAutoHyphens w:val="true"/>
        <w:spacing w:lineRule="auto" w:line="360"/>
        <w:ind w:left="426" w:hanging="426"/>
        <w:jc w:val="both"/>
        <w:rPr>
          <w:rFonts w:cs="Arial"/>
          <w:sz w:val="18"/>
          <w:szCs w:val="18"/>
          <w:lang w:val="it-IT"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  <w:fldChar w:fldCharType="separate"/>
      </w:r>
      <w:bookmarkStart w:id="1" w:name="Controllo59"/>
      <w:bookmarkStart w:id="2" w:name="__Fieldmark__920_3051785343"/>
      <w:bookmarkStart w:id="3" w:name="__Fieldmark__920_3051785343"/>
      <w:bookmarkEnd w:id="3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"/>
      <w:r>
        <w:rPr>
          <w:rFonts w:cs="Arial"/>
          <w:sz w:val="18"/>
          <w:szCs w:val="18"/>
          <w:lang w:val="it-IT" w:eastAsia="ar-SA"/>
        </w:rPr>
        <w:tab/>
        <w:t xml:space="preserve">che l’impresa è iscritta presso la Camera di Commercio, Industria, Artigianato e Agricoltura di </w:t>
      </w:r>
      <w:r>
        <w:fldChar w:fldCharType="begin">
          <w:ffData>
            <w:name w:val="Testo90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 (</w:t>
      </w:r>
      <w:r>
        <w:fldChar w:fldCharType="begin">
          <w:ffData>
            <w:name w:val="Testo91"/>
            <w:enabled/>
            <w:calcOnExit w:val="0"/>
            <w:textInput/>
          </w:ffData>
        </w:fldChar>
      </w:r>
      <w:r>
        <w:rPr>
          <w:sz w:val="18"/>
          <w:szCs w:val="18"/>
          <w:rFonts w:cs="Arial"/>
          <w:lang w:val="it-IT" w:eastAsia="ar-SA"/>
        </w:rPr>
        <w:instrText xml:space="preserve"> FORMTEXT </w:instrTex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separate"/>
      </w:r>
      <w:r>
        <w:rPr>
          <w:rFonts w:cs="Arial"/>
          <w:sz w:val="18"/>
          <w:szCs w:val="18"/>
          <w:lang w:val="it-IT" w:eastAsia="ar-SA"/>
        </w:rPr>
        <w:t>     </w:t>
      </w:r>
      <w:r>
        <w:rPr>
          <w:rFonts w:cs="Arial"/>
          <w:sz w:val="18"/>
          <w:szCs w:val="18"/>
          <w:lang w:val="it-IT" w:eastAsia="ar-SA"/>
        </w:rPr>
      </w:r>
      <w:r>
        <w:rPr>
          <w:sz w:val="18"/>
          <w:szCs w:val="18"/>
          <w:rFonts w:cs="Arial"/>
          <w:lang w:val="it-IT" w:eastAsia="ar-SA"/>
        </w:rPr>
        <w:fldChar w:fldCharType="end"/>
      </w:r>
      <w:r>
        <w:rPr>
          <w:rFonts w:cs="Arial"/>
          <w:sz w:val="18"/>
          <w:szCs w:val="18"/>
          <w:lang w:val="it-IT" w:eastAsia="ar-SA"/>
        </w:rPr>
        <w:t xml:space="preserve">) per </w:t>
      </w:r>
      <w:r>
        <w:rPr>
          <w:rFonts w:cs="Arial" w:ascii="Arial" w:hAnsi="Arial"/>
          <w:sz w:val="20"/>
          <w:szCs w:val="20"/>
          <w:shd w:fill="auto" w:val="clear"/>
          <w:lang w:val="it-IT" w:eastAsia="ar-SA"/>
        </w:rPr>
        <w:t xml:space="preserve">la seguente attività </w:t>
      </w:r>
      <w:r>
        <w:rPr>
          <w:rFonts w:cs="Arial" w:ascii="Arial" w:hAnsi="Arial"/>
          <w:sz w:val="20"/>
          <w:szCs w:val="20"/>
          <w:shd w:fill="auto" w:val="clear"/>
          <w:lang w:val="it-IT" w:eastAsia="ar-SA"/>
        </w:rPr>
        <w:t>_________________________</w:t>
      </w:r>
    </w:p>
    <w:p>
      <w:pPr>
        <w:pStyle w:val="Normal"/>
        <w:suppressAutoHyphens w:val="true"/>
        <w:spacing w:lineRule="auto" w:line="360"/>
        <w:ind w:left="426" w:hanging="426"/>
        <w:jc w:val="both"/>
        <w:rPr>
          <w:rFonts w:cs="Arial"/>
          <w:sz w:val="18"/>
          <w:szCs w:val="18"/>
          <w:lang w:val="it-IT" w:eastAsia="ar-SA"/>
        </w:rPr>
      </w:pPr>
      <w:r>
        <w:rPr/>
      </w:r>
    </w:p>
    <w:p>
      <w:pPr>
        <w:pStyle w:val="Normal"/>
        <w:suppressAutoHyphens w:val="true"/>
        <w:spacing w:lineRule="auto" w:line="360"/>
        <w:ind w:hanging="0"/>
        <w:jc w:val="both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 w:leader="none"/>
        </w:tabs>
        <w:suppressAutoHyphens w:val="true"/>
        <w:spacing w:lineRule="auto" w:line="360"/>
        <w:ind w:left="284" w:hanging="284"/>
        <w:jc w:val="center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>Sez. II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uppressAutoHyphens w:val="true"/>
        <w:spacing w:lineRule="auto" w:line="360"/>
        <w:jc w:val="center"/>
        <w:rPr>
          <w:rFonts w:cs="Arial"/>
          <w:b/>
          <w:b/>
          <w:bCs/>
          <w:sz w:val="18"/>
          <w:szCs w:val="18"/>
          <w:lang w:val="it-IT" w:eastAsia="ar-SA"/>
        </w:rPr>
      </w:pPr>
      <w:r>
        <w:rPr>
          <w:rFonts w:cs="Arial"/>
          <w:b/>
          <w:bCs/>
          <w:sz w:val="18"/>
          <w:szCs w:val="18"/>
          <w:lang w:val="it-IT" w:eastAsia="ar-SA"/>
        </w:rPr>
        <w:t xml:space="preserve">DICHIARAZIONI OBBLIGATORIE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 w:leader="none"/>
        </w:tabs>
        <w:suppressAutoHyphens w:val="true"/>
        <w:spacing w:lineRule="auto" w:line="360"/>
        <w:ind w:left="284" w:hanging="284"/>
        <w:jc w:val="center"/>
        <w:rPr>
          <w:rFonts w:cs="Arial"/>
          <w:b/>
          <w:b/>
          <w:bCs/>
          <w:i/>
          <w:i/>
          <w:iCs/>
          <w:sz w:val="18"/>
          <w:szCs w:val="18"/>
          <w:lang w:val="it-IT" w:eastAsia="ar-SA"/>
        </w:rPr>
      </w:pPr>
      <w:r>
        <w:rPr>
          <w:rFonts w:cs="Arial"/>
          <w:b/>
          <w:bCs/>
          <w:i/>
          <w:iCs/>
          <w:sz w:val="18"/>
          <w:szCs w:val="18"/>
          <w:lang w:val="it-IT" w:eastAsia="ar-SA"/>
        </w:rPr>
      </w:r>
    </w:p>
    <w:p>
      <w:pPr>
        <w:pStyle w:val="Normal"/>
        <w:suppressAutoHyphens w:val="true"/>
        <w:spacing w:lineRule="atLeast" w:line="300" w:before="360" w:after="120"/>
        <w:jc w:val="both"/>
        <w:rPr>
          <w:rFonts w:eastAsia="Calibri" w:cs="Arial"/>
          <w:b/>
          <w:b/>
          <w:strike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color w:val="000000"/>
          <w:kern w:val="2"/>
          <w:sz w:val="22"/>
          <w:szCs w:val="22"/>
          <w:lang w:val="it-IT" w:eastAsia="it-IT" w:bidi="it-IT"/>
        </w:rPr>
        <w:t xml:space="preserve">Dichiarazioni sull’insussistenza di cause di esclusione ai sensi degli artt. 94, 95 e 98 del d.lgs. n. 36/2023 </w:t>
      </w:r>
    </w:p>
    <w:p>
      <w:pPr>
        <w:pStyle w:val="ListParagraph"/>
        <w:widowControl w:val="false"/>
        <w:suppressAutoHyphens w:val="true"/>
        <w:spacing w:lineRule="exact" w:line="240" w:before="0" w:after="120"/>
        <w:ind w:left="0" w:right="-1" w:hanging="0"/>
        <w:contextualSpacing w:val="false"/>
        <w:jc w:val="both"/>
        <w:rPr>
          <w:rFonts w:eastAsia="Calibri" w:cs="Arial"/>
          <w:b/>
          <w:b/>
          <w:kern w:val="2"/>
          <w:lang w:val="it-IT" w:eastAsia="it-IT" w:bidi="it-IT"/>
        </w:rPr>
      </w:pPr>
      <w:r>
        <w:rPr>
          <w:rFonts w:eastAsia="Calibri" w:cs="Arial"/>
          <w:b/>
          <w:kern w:val="2"/>
          <w:lang w:val="it-IT" w:eastAsia="it-IT" w:bidi="it-IT"/>
        </w:rPr>
        <w:t>Il/la sottoscritto/a dichiara altersì:</w:t>
      </w:r>
    </w:p>
    <w:p>
      <w:pPr>
        <w:pStyle w:val="ListParagraph"/>
        <w:widowControl w:val="false"/>
        <w:suppressAutoHyphens w:val="true"/>
        <w:spacing w:lineRule="exact" w:line="240" w:before="0" w:after="120"/>
        <w:ind w:left="0" w:right="-1" w:hanging="0"/>
        <w:contextualSpacing w:val="false"/>
        <w:jc w:val="both"/>
        <w:rPr>
          <w:rFonts w:eastAsia="Calibri" w:cs="Arial"/>
          <w:b/>
          <w:b/>
          <w:kern w:val="2"/>
          <w:lang w:val="it-IT" w:eastAsia="it-IT" w:bidi="it-IT"/>
        </w:rPr>
      </w:pPr>
      <w:r>
        <w:rPr/>
      </w:r>
    </w:p>
    <w:p>
      <w:pPr>
        <w:pStyle w:val="Normal"/>
        <w:widowControl w:val="false"/>
        <w:shd w:val="pct10" w:color="auto" w:fill="auto"/>
        <w:tabs>
          <w:tab w:val="clear" w:pos="709"/>
          <w:tab w:val="left" w:pos="142" w:leader="none"/>
        </w:tabs>
        <w:ind w:left="539" w:right="142" w:hanging="539"/>
        <w:jc w:val="center"/>
        <w:rPr>
          <w:rFonts w:eastAsia="Calibri" w:cs="Arial"/>
          <w:b/>
          <w:b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color w:val="000000"/>
          <w:kern w:val="2"/>
          <w:sz w:val="22"/>
          <w:szCs w:val="22"/>
          <w:lang w:val="it-IT" w:eastAsia="it-IT" w:bidi="it-IT"/>
        </w:rPr>
        <w:t>PUNTO A:</w:t>
      </w:r>
    </w:p>
    <w:p>
      <w:pPr>
        <w:pStyle w:val="Normal"/>
        <w:widowControl w:val="false"/>
        <w:shd w:val="pct10" w:color="auto" w:fill="auto"/>
        <w:tabs>
          <w:tab w:val="clear" w:pos="709"/>
          <w:tab w:val="left" w:pos="142" w:leader="none"/>
        </w:tabs>
        <w:ind w:left="539" w:right="142" w:hanging="539"/>
        <w:jc w:val="center"/>
        <w:rPr>
          <w:rFonts w:eastAsia="Calibri" w:cs="Arial"/>
          <w:b/>
          <w:b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color w:val="000000"/>
          <w:kern w:val="2"/>
          <w:sz w:val="22"/>
          <w:szCs w:val="22"/>
          <w:lang w:val="it-IT" w:eastAsia="it-IT" w:bidi="it-IT"/>
        </w:rPr>
        <w:t>CONDANNE PENALI E DOCUMENTAZIONE ANTIMAFIA</w:t>
      </w:r>
    </w:p>
    <w:p>
      <w:pPr>
        <w:pStyle w:val="Normal"/>
        <w:spacing w:before="0" w:after="120"/>
        <w:rPr>
          <w:lang w:val="it-IT"/>
        </w:rPr>
      </w:pPr>
      <w:r>
        <w:rPr>
          <w:lang w:val="it-IT"/>
        </w:rPr>
      </w:r>
    </w:p>
    <w:tbl>
      <w:tblPr>
        <w:tblStyle w:val="Grigliatabella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auto" w:fill="E7E6E6" w:themeFill="background2" w:val="clear"/>
          </w:tcPr>
          <w:p>
            <w:pPr>
              <w:pStyle w:val="Normal"/>
              <w:keepNext w:val="true"/>
              <w:widowControl/>
              <w:suppressAutoHyphens w:val="true"/>
              <w:spacing w:lineRule="exact" w:line="240" w:before="120" w:after="0"/>
              <w:jc w:val="left"/>
              <w:rPr>
                <w:rFonts w:eastAsia="Calibri" w:cs="Arial"/>
                <w:b/>
                <w:b/>
                <w:smallCaps/>
                <w:kern w:val="2"/>
                <w:sz w:val="18"/>
                <w:lang w:val="it-IT" w:eastAsia="it-IT" w:bidi="it-IT"/>
              </w:rPr>
            </w:pPr>
            <w:bookmarkStart w:id="4" w:name="_Hlk25745118"/>
            <w:r>
              <w:rPr>
                <w:rFonts w:eastAsia="Calibri" w:cs="Arial"/>
                <w:b/>
                <w:color w:val="000000"/>
                <w:kern w:val="2"/>
                <w:sz w:val="18"/>
                <w:szCs w:val="20"/>
                <w:lang w:val="it-IT" w:eastAsia="it-IT" w:bidi="it-IT"/>
              </w:rPr>
              <w:t xml:space="preserve">Art. 94 </w:t>
            </w:r>
            <w:r>
              <w:rPr>
                <w:rFonts w:eastAsia="Calibri" w:cs="Arial"/>
                <w:b/>
                <w:kern w:val="2"/>
                <w:sz w:val="18"/>
                <w:szCs w:val="20"/>
                <w:lang w:val="it-IT" w:eastAsia="it-IT" w:bidi="it-IT"/>
              </w:rPr>
              <w:t>comma 1 del d.lgs. n. 36/2023</w:t>
            </w:r>
            <w:r>
              <w:rPr>
                <w:rFonts w:eastAsia="Calibri" w:cs="Arial"/>
                <w:b/>
                <w:smallCaps/>
                <w:kern w:val="2"/>
                <w:sz w:val="18"/>
                <w:szCs w:val="20"/>
                <w:lang w:val="it-IT" w:eastAsia="it-IT" w:bidi="it-IT"/>
              </w:rPr>
              <w:t>: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120" w:after="0"/>
              <w:ind w:left="597" w:hanging="597"/>
              <w:contextualSpacing w:val="false"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partecipazione a un’organizzazione criminale (delitti di cui all'art. 94, comma 1, lett. a),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120" w:after="0"/>
              <w:ind w:left="597" w:hanging="597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Calibri" w:cs="Arial"/>
                <w:kern w:val="2"/>
                <w:sz w:val="16"/>
                <w:szCs w:val="18"/>
                <w:lang w:val="it-IT" w:eastAsia="it-IT" w:bidi="it-IT"/>
              </w:rPr>
              <w:t xml:space="preserve">corruzione (reati di cui all'art. 94, comma 1, lett. b), del d.lgs. n. </w:t>
            </w: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36/2023</w:t>
            </w:r>
            <w:r>
              <w:rPr>
                <w:rFonts w:eastAsia="Calibri" w:cs="Arial"/>
                <w:kern w:val="2"/>
                <w:sz w:val="16"/>
                <w:szCs w:val="18"/>
                <w:lang w:val="it-IT" w:eastAsia="it-IT" w:bidi="it-IT"/>
              </w:rPr>
              <w:t>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120" w:after="0"/>
              <w:ind w:left="597" w:hanging="597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false comunicazioni sociali di cui agli articoli 2621 e 2622 del codice civile (art. 94, comma 1, lett. c),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0" w:after="0"/>
              <w:ind w:left="595" w:hanging="595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frode (art. 94, comma 1, lett. d),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0" w:after="0"/>
              <w:ind w:left="597" w:hanging="597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reati terroristici o reati connessi alle attività terroristiche (art. 94, comma 1, lett. e),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0" w:after="0"/>
              <w:ind w:left="597" w:hanging="597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riciclaggio di proventi di attività criminose o finanziamento del terrorismo (art. 94, comma 1, lett. f),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0" w:after="0"/>
              <w:ind w:left="597" w:hanging="597"/>
              <w:contextualSpacing/>
              <w:jc w:val="both"/>
              <w:rPr>
                <w:rFonts w:eastAsia="Calibri" w:cs="Arial"/>
                <w:smallCaps/>
                <w:kern w:val="2"/>
                <w:sz w:val="16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sfruttamento di lavoro minorile e altre forme di tratta di esseri umani (art. 94, comma 1, lett. g), del d.lgs. n. 36/2023);</w:t>
            </w:r>
          </w:p>
          <w:p>
            <w:pPr>
              <w:pStyle w:val="ListParagraph"/>
              <w:keepNext w:val="true"/>
              <w:widowControl/>
              <w:numPr>
                <w:ilvl w:val="0"/>
                <w:numId w:val="6"/>
              </w:numPr>
              <w:suppressAutoHyphens w:val="true"/>
              <w:spacing w:lineRule="exact" w:line="240" w:before="0" w:after="60"/>
              <w:ind w:left="597" w:hanging="597"/>
              <w:contextualSpacing/>
              <w:jc w:val="both"/>
              <w:rPr>
                <w:rFonts w:eastAsia="Calibri" w:cs="Arial"/>
                <w:smallCaps/>
                <w:color w:val="000000"/>
                <w:kern w:val="2"/>
                <w:sz w:val="18"/>
                <w:szCs w:val="18"/>
                <w:lang w:val="it-IT" w:eastAsia="it-IT" w:bidi="it-IT"/>
              </w:rPr>
            </w:pPr>
            <w:r>
              <w:rPr>
                <w:rFonts w:eastAsia="Times New Roman" w:cs="Arial"/>
                <w:kern w:val="0"/>
                <w:sz w:val="16"/>
                <w:szCs w:val="18"/>
                <w:lang w:val="it-IT" w:eastAsia="de-DE" w:bidi="ar-SA"/>
              </w:rPr>
              <w:t>ogni altro delitto da cui derivi, quale pena accessoria, l'incapacità di contrattare con la pubblica amministrazione (art. 94, comma 1, lett. h), del d.lgs. n. 36/2023</w:t>
            </w:r>
            <w:r>
              <w:rPr>
                <w:rFonts w:eastAsia="Times New Roman" w:cs="Arial"/>
                <w:kern w:val="0"/>
                <w:sz w:val="18"/>
                <w:szCs w:val="18"/>
                <w:lang w:val="it-IT" w:eastAsia="de-DE" w:bidi="ar-SA"/>
              </w:rPr>
              <w:t>).</w:t>
            </w:r>
            <w:bookmarkEnd w:id="4"/>
          </w:p>
        </w:tc>
      </w:tr>
    </w:tbl>
    <w:p>
      <w:pPr>
        <w:pStyle w:val="Normal"/>
        <w:keepNext w:val="true"/>
        <w:suppressAutoHyphens w:val="true"/>
        <w:spacing w:lineRule="exact" w:line="240" w:before="120" w:after="240"/>
        <w:rPr>
          <w:rFonts w:eastAsia="Calibri" w:cs="Arial"/>
          <w:smallCaps/>
          <w:color w:val="000000"/>
          <w:kern w:val="2"/>
          <w:lang w:val="it-IT" w:eastAsia="it-IT" w:bidi="it-IT"/>
        </w:rPr>
      </w:pPr>
      <w:r>
        <w:rPr>
          <w:rFonts w:eastAsia="Calibri" w:cs="Arial"/>
          <w:smallCaps/>
          <w:color w:val="000000"/>
          <w:kern w:val="2"/>
          <w:lang w:val="it-IT" w:eastAsia="it-IT" w:bidi="it-IT"/>
        </w:rPr>
      </w:r>
    </w:p>
    <w:tbl>
      <w:tblPr>
        <w:tblW w:w="9785" w:type="dxa"/>
        <w:jc w:val="left"/>
        <w:tblInd w:w="-5" w:type="dxa"/>
        <w:tblLayout w:type="fixed"/>
        <w:tblCellMar>
          <w:top w:w="28" w:type="dxa"/>
          <w:left w:w="93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823"/>
      </w:tblGrid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u w:val="single"/>
                <w:lang w:val="it-IT" w:eastAsia="it-IT"/>
              </w:rPr>
              <w:t>A.1</w:t>
            </w:r>
            <w:r>
              <w:rPr>
                <w:rFonts w:cs="Arial"/>
                <w:b/>
                <w:lang w:val="it-IT" w:eastAsia="it-IT"/>
              </w:rPr>
              <w:t xml:space="preserve"> Motivi legati a condanne penali ai sensi dell’art. 94, comma 1, del d.lgs. n. 36/2023: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color w:val="000000"/>
                <w:lang w:val="it-IT" w:eastAsia="it-IT"/>
              </w:rPr>
            </w:pPr>
            <w:r>
              <w:rPr>
                <w:rFonts w:cs="Arial"/>
                <w:b/>
                <w:color w:val="000000"/>
                <w:lang w:val="it-IT" w:eastAsia="it-IT"/>
              </w:rPr>
              <w:t>Risposta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>L’impresa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ovvero uno dei soggetti di cui </w:t>
            </w:r>
            <w:r>
              <w:rPr>
                <w:rFonts w:cs="Arial"/>
                <w:spacing w:val="-2"/>
                <w:sz w:val="18"/>
                <w:szCs w:val="18"/>
                <w:lang w:val="it-IT" w:eastAsia="it-IT"/>
              </w:rPr>
              <w:t xml:space="preserve">all’art. 94, comma 3, del Codice appalti è stato condannato 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per uno dei motivi sopra indicati con </w:t>
            </w:r>
            <w:r>
              <w:rPr>
                <w:rFonts w:cs="Arial"/>
                <w:b/>
                <w:sz w:val="18"/>
                <w:szCs w:val="18"/>
                <w:lang w:val="it-IT" w:eastAsia="it-IT"/>
              </w:rPr>
              <w:t>sentenza definitiva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o</w:t>
            </w:r>
            <w:r>
              <w:rPr>
                <w:rFonts w:cs="Arial"/>
                <w:b/>
                <w:sz w:val="18"/>
                <w:szCs w:val="18"/>
                <w:lang w:val="it-IT" w:eastAsia="it-IT"/>
              </w:rPr>
              <w:t xml:space="preserve"> decreto penale di condanna divenuto irrevocabile 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e dai quali risulta ancora </w:t>
            </w:r>
            <w:r>
              <w:rPr>
                <w:rFonts w:cs="Arial"/>
                <w:b/>
                <w:sz w:val="18"/>
                <w:szCs w:val="18"/>
                <w:u w:val="single"/>
                <w:lang w:val="it-IT" w:eastAsia="it-IT"/>
              </w:rPr>
              <w:t xml:space="preserve">applicabile un </w:t>
            </w:r>
            <w:r>
              <w:rPr>
                <w:rFonts w:cs="Arial"/>
                <w:b/>
                <w:spacing w:val="-2"/>
                <w:sz w:val="18"/>
                <w:szCs w:val="18"/>
                <w:u w:val="single"/>
                <w:lang w:val="it-IT" w:eastAsia="it-IT"/>
              </w:rPr>
              <w:t>periodo di esclusione dalla procedura d’appalto o concessione stabilito direttamente nel provvedimento ovvero desumibile ai sensi dell’art. 96, commi 8 e 9</w:t>
            </w:r>
            <w:r>
              <w:rPr>
                <w:rFonts w:cs="Arial"/>
                <w:b/>
                <w:sz w:val="18"/>
                <w:szCs w:val="18"/>
                <w:u w:val="single"/>
                <w:lang w:val="it-IT" w:eastAsia="it-IT"/>
              </w:rPr>
              <w:t xml:space="preserve"> </w:t>
            </w:r>
            <w:r>
              <w:rPr>
                <w:rFonts w:cs="Arial"/>
                <w:b/>
                <w:spacing w:val="-2"/>
                <w:sz w:val="18"/>
                <w:szCs w:val="18"/>
                <w:u w:val="single"/>
                <w:lang w:val="it-IT" w:eastAsia="it-IT"/>
              </w:rPr>
              <w:t>del Codice appalti</w:t>
            </w:r>
            <w:r>
              <w:rPr>
                <w:rFonts w:cs="Arial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Funotenanker"/>
                <w:b/>
                <w:sz w:val="18"/>
                <w:szCs w:val="18"/>
                <w:lang w:val="it-IT" w:eastAsia="it-IT"/>
              </w:rPr>
              <w:footnoteReference w:id="2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? 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5" w:name="__Fieldmark__1366_3051785343"/>
            <w:bookmarkStart w:id="6" w:name="__Fieldmark__1366_3051785343"/>
            <w:bookmarkEnd w:id="6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7" w:name="__Fieldmark__1372_3051785343"/>
            <w:bookmarkStart w:id="8" w:name="__Fieldmark__1372_3051785343"/>
            <w:bookmarkEnd w:id="8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color w:val="000000"/>
                <w:lang w:val="it-IT" w:eastAsia="it-IT"/>
              </w:rPr>
            </w:pP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 xml:space="preserve">IN CASO AFFERMATIVO PROSEGUIRE ALTRIMENTI SALTARE AL PUNTO </w:t>
            </w:r>
            <w:r>
              <w:rPr>
                <w:rFonts w:cs="Arial"/>
                <w:b/>
                <w:color w:val="000000"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Indicare: </w:t>
            </w:r>
            <w:r>
              <w:rPr>
                <w:rStyle w:val="Funotenanker"/>
                <w:color w:val="000000"/>
                <w:sz w:val="18"/>
                <w:lang w:val="it-IT" w:eastAsia="it-IT"/>
              </w:rPr>
              <w:footnoteReference w:id="3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 dati identificativi delle persone condannate: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la data della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 w:val="false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il reato contestato: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 w:val="false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la durata del periodo di esclusione stabilita direttamente nel provvedimento di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 w:val="false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l’eventuale depenalizzazione o estinzione del reato: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 w:val="false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l’intervenuta riabilitazione o revoca della condanna:</w:t>
            </w:r>
          </w:p>
        </w:tc>
        <w:tc>
          <w:tcPr>
            <w:tcW w:w="4823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120" w:after="120"/>
              <w:ind w:left="357" w:hanging="357"/>
              <w:contextualSpacing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l’eventuale estinzione della pena accessoria perpetua ai sensi dell’art. 179, comma 7, del Codice penale:</w:t>
            </w:r>
          </w:p>
        </w:tc>
        <w:tc>
          <w:tcPr>
            <w:tcW w:w="4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 xml:space="preserve">In caso di sentenze di condanna, </w:t>
            </w:r>
            <w:r>
              <w:rPr>
                <w:rFonts w:cs="Arial"/>
                <w:b/>
                <w:sz w:val="18"/>
                <w:lang w:val="it-IT" w:eastAsia="it-IT"/>
              </w:rPr>
              <w:t>il soggetto</w:t>
            </w:r>
            <w:r>
              <w:rPr>
                <w:rFonts w:cs="Arial"/>
                <w:b/>
                <w:sz w:val="18"/>
                <w:lang w:val="it-IT" w:eastAsia="it-IT"/>
              </w:rPr>
              <w:t xml:space="preserve"> ha adottato misure sufficienti a dimostrare la sua affidabilità nonostante l'esistenza di un pertinente motivo di esclusione (autodisciplina o “Self-Cleaning”, cfr. art. 96, commi 3, 4 e 6)?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ind w:left="51" w:hanging="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9" w:name="__Fieldmark__1501_3051785343"/>
            <w:bookmarkStart w:id="10" w:name="__Fieldmark__1501_3051785343"/>
            <w:bookmarkEnd w:id="10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1" w:name="__Fieldmark__1505_3051785343"/>
            <w:bookmarkStart w:id="12" w:name="__Fieldmark__1505_3051785343"/>
            <w:bookmarkEnd w:id="12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 xml:space="preserve">IN CASO AFFERMATIVO PROSEGUIRE ALTRIMENTI SALTARE AL PUNTO </w:t>
            </w:r>
            <w:r>
              <w:rPr>
                <w:rFonts w:cs="Arial"/>
                <w:b/>
                <w:sz w:val="18"/>
                <w:u w:val="single"/>
                <w:lang w:val="it-IT" w:eastAsia="it-IT"/>
              </w:rPr>
              <w:t>3.A.2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ha risarcito qualunque danno causato dal reato o dall’illecito?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3" w:name="__Fieldmark__1513_3051785343"/>
            <w:bookmarkStart w:id="14" w:name="__Fieldmark__1513_3051785343"/>
            <w:bookmarkEnd w:id="14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5" w:name="__Fieldmark__1517_3051785343"/>
            <w:bookmarkStart w:id="16" w:name="__Fieldmark__1517_3051785343"/>
            <w:bookmarkEnd w:id="16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lang w:val="it-IT" w:eastAsia="it-IT"/>
              </w:rPr>
            </w:pPr>
            <w:bookmarkStart w:id="17" w:name="_Hlk27469886"/>
            <w:r>
              <w:rPr>
                <w:rFonts w:cs="Arial"/>
                <w:sz w:val="18"/>
                <w:lang w:val="it-IT" w:eastAsia="it-IT"/>
              </w:rPr>
              <w:t>ovvero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120" w:after="120"/>
              <w:ind w:left="357" w:hanging="357"/>
              <w:contextualSpacing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 xml:space="preserve">Il soggetto </w:t>
            </w:r>
            <w:r>
              <w:rPr>
                <w:rFonts w:cs="Arial"/>
                <w:sz w:val="18"/>
                <w:lang w:val="it-IT" w:eastAsia="it-IT"/>
              </w:rPr>
              <w:t>si è impegnato a risarcire qualunque danno causato dal reato o dall’illecito?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8" w:name="__Fieldmark__1524_3051785343"/>
            <w:bookmarkStart w:id="19" w:name="__Fieldmark__1524_3051785343"/>
            <w:bookmarkEnd w:id="19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20" w:name="__Fieldmark__1528_3051785343"/>
            <w:bookmarkStart w:id="21" w:name="__Fieldmark__1528_3051785343"/>
            <w:bookmarkEnd w:id="21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  <w:bookmarkEnd w:id="17"/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ha chiarito i fatti e le circostanze in modo globale collaborando attivamente con le autorità investigative?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22" w:name="__Fieldmark__1536_3051785343"/>
            <w:bookmarkStart w:id="23" w:name="__Fieldmark__1536_3051785343"/>
            <w:bookmarkEnd w:id="23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24" w:name="__Fieldmark__1540_3051785343"/>
            <w:bookmarkStart w:id="25" w:name="__Fieldmark__1540_3051785343"/>
            <w:bookmarkEnd w:id="25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e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ha adottato provvedimenti concreti di carattere tecnico, organizzativo e relativi al personale idonei a prevenire ulteriori reati o illeciti?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26" w:name="__Fieldmark__1546_3051785343"/>
            <w:bookmarkStart w:id="27" w:name="__Fieldmark__1546_3051785343"/>
            <w:bookmarkEnd w:id="2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28" w:name="__Fieldmark__1550_3051785343"/>
            <w:bookmarkStart w:id="29" w:name="__Fieldmark__1550_3051785343"/>
            <w:bookmarkEnd w:id="29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u w:val="single"/>
                <w:lang w:val="it-IT" w:eastAsia="it-IT"/>
              </w:rPr>
              <w:t>A.2</w:t>
            </w:r>
            <w:r>
              <w:rPr>
                <w:rFonts w:cs="Arial"/>
                <w:b/>
                <w:lang w:val="it-IT" w:eastAsia="it-IT"/>
              </w:rPr>
              <w:t xml:space="preserve"> Verifiche ai sensi del codice antimafia (d.lgs. n. 159/2011)</w:t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cs="Arial"/>
                <w:sz w:val="16"/>
                <w:szCs w:val="16"/>
                <w:lang w:val="it-IT" w:eastAsia="it-IT"/>
              </w:rPr>
            </w:pPr>
            <w:r>
              <w:rPr>
                <w:rFonts w:cs="Arial"/>
                <w:sz w:val="16"/>
                <w:szCs w:val="16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 xml:space="preserve">Sussistono a carico dei soggetti di cui agli artt. 94, comma 3 del d.lgs. n. 36/2023 e 85 del d.lgs. n. 159/2011 </w:t>
            </w:r>
            <w:r>
              <w:rPr>
                <w:rFonts w:cs="Arial"/>
                <w:b/>
                <w:sz w:val="18"/>
                <w:lang w:val="it-IT" w:eastAsia="it-IT"/>
              </w:rPr>
              <w:t>cause di decadenza, di sospensione o di divieto</w:t>
            </w:r>
            <w:r>
              <w:rPr>
                <w:rFonts w:cs="Arial"/>
                <w:sz w:val="18"/>
                <w:lang w:val="it-IT" w:eastAsia="it-IT"/>
              </w:rPr>
              <w:t xml:space="preserve"> previste dall'art. 67 del d.lgs. n. 159/2011 o un </w:t>
            </w:r>
            <w:r>
              <w:rPr>
                <w:rFonts w:cs="Arial"/>
                <w:b/>
                <w:sz w:val="18"/>
                <w:lang w:val="it-IT" w:eastAsia="it-IT"/>
              </w:rPr>
              <w:t>tentativo di infiltrazione mafiosa</w:t>
            </w:r>
            <w:r>
              <w:rPr>
                <w:rFonts w:cs="Arial"/>
                <w:sz w:val="18"/>
                <w:lang w:val="it-IT" w:eastAsia="it-IT"/>
              </w:rPr>
              <w:t xml:space="preserve"> di cui all'art. 84, comma 4 del medesimo decreto?</w:t>
            </w:r>
            <w:r>
              <w:rPr>
                <w:rStyle w:val="Funotenanker"/>
                <w:rFonts w:cs="Arial"/>
                <w:sz w:val="18"/>
                <w:vertAlign w:val="superscript"/>
                <w:lang w:val="it-IT" w:eastAsia="it-IT"/>
              </w:rPr>
              <w:footnoteReference w:id="4"/>
            </w:r>
          </w:p>
        </w:tc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30" w:name="__Fieldmark__1581_3051785343"/>
            <w:bookmarkStart w:id="31" w:name="__Fieldmark__1581_3051785343"/>
            <w:bookmarkEnd w:id="3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32" w:name="__Fieldmark__1585_3051785343"/>
            <w:bookmarkStart w:id="33" w:name="__Fieldmark__1585_3051785343"/>
            <w:bookmarkEnd w:id="33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</w:tbl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shd w:val="pct10" w:color="auto" w:fill="auto"/>
        <w:tabs>
          <w:tab w:val="clear" w:pos="709"/>
          <w:tab w:val="left" w:pos="54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r>
        <w:rPr>
          <w:rFonts w:eastAsia="Calibri" w:cs="Arial"/>
          <w:b/>
          <w:smallCaps/>
          <w:kern w:val="2"/>
          <w:sz w:val="22"/>
          <w:szCs w:val="22"/>
          <w:lang w:val="it-IT" w:eastAsia="it-IT" w:bidi="it-IT"/>
        </w:rPr>
        <w:t xml:space="preserve">Punto </w:t>
      </w:r>
      <w:r>
        <w:rPr>
          <w:rFonts w:cs="Arial"/>
          <w:b/>
          <w:w w:val="100"/>
          <w:sz w:val="22"/>
          <w:szCs w:val="22"/>
          <w:lang w:val="it-IT" w:eastAsia="it-IT"/>
        </w:rPr>
        <w:t xml:space="preserve">B: </w:t>
      </w:r>
    </w:p>
    <w:p>
      <w:pPr>
        <w:pStyle w:val="Normal"/>
        <w:shd w:val="pct10" w:color="auto" w:fill="auto"/>
        <w:tabs>
          <w:tab w:val="clear" w:pos="709"/>
          <w:tab w:val="left" w:pos="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r>
        <w:rPr>
          <w:rFonts w:cs="Arial"/>
          <w:b/>
          <w:w w:val="100"/>
          <w:sz w:val="22"/>
          <w:szCs w:val="22"/>
          <w:lang w:val="it-IT" w:eastAsia="it-IT"/>
        </w:rPr>
        <w:t>MOTIVI DI ESCLUSIONE PREVISTI DALL’ART. 94, COMMA 5 DEL D.LGS. N. 36/2023</w:t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819"/>
      </w:tblGrid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 xml:space="preserve">Motivi di esclusioni previsti dall’art. 94, comma 5, lett.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a)</w:t>
            </w:r>
            <w:r>
              <w:rPr>
                <w:rFonts w:cs="Arial"/>
                <w:b/>
                <w:lang w:val="it-IT" w:eastAsia="it-IT"/>
              </w:rPr>
              <w:t xml:space="preserve">,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b)</w:t>
            </w:r>
            <w:r>
              <w:rPr>
                <w:rFonts w:cs="Arial"/>
                <w:b/>
                <w:lang w:val="it-IT" w:eastAsia="it-IT"/>
              </w:rPr>
              <w:t xml:space="preserve">,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d)</w:t>
            </w:r>
            <w:r>
              <w:rPr>
                <w:rFonts w:cs="Arial"/>
                <w:b/>
                <w:lang w:val="it-IT" w:eastAsia="it-IT"/>
              </w:rPr>
              <w:t xml:space="preserve">,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e)</w:t>
            </w:r>
            <w:r>
              <w:rPr>
                <w:rFonts w:cs="Arial"/>
                <w:b/>
                <w:lang w:val="it-IT" w:eastAsia="it-IT"/>
              </w:rPr>
              <w:t xml:space="preserve"> e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f)</w:t>
            </w:r>
            <w:r>
              <w:rPr>
                <w:rFonts w:cs="Arial"/>
                <w:b/>
                <w:lang w:val="it-IT" w:eastAsia="it-IT"/>
              </w:rPr>
              <w:t xml:space="preserve"> del d.lgs. n. 36/2023: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>Risposta: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jc w:val="both"/>
              <w:rPr>
                <w:rFonts w:cs="Arial"/>
                <w:kern w:val="2"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kern w:val="2"/>
                <w:sz w:val="18"/>
                <w:szCs w:val="18"/>
                <w:u w:val="single"/>
                <w:lang w:val="it-IT" w:eastAsia="it-IT"/>
              </w:rPr>
              <w:t>B.1</w:t>
            </w: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 xml:space="preserve">Il soggetto </w:t>
            </w: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 xml:space="preserve">è stato destinatario della </w:t>
            </w:r>
            <w:r>
              <w:rPr>
                <w:rFonts w:cs="Arial"/>
                <w:b/>
                <w:kern w:val="2"/>
                <w:sz w:val="18"/>
                <w:szCs w:val="18"/>
                <w:lang w:val="it-IT" w:eastAsia="it-IT"/>
              </w:rPr>
              <w:t>sanzione interdittiva del divieto di contrattare con la pubblica amministrazione</w:t>
            </w: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 xml:space="preserve"> (art. 9, comma 2, lett. c) del d.lgs. n. 231/2001) o di </w:t>
            </w:r>
            <w:r>
              <w:rPr>
                <w:rFonts w:cs="Arial"/>
                <w:b/>
                <w:kern w:val="2"/>
                <w:sz w:val="18"/>
                <w:szCs w:val="18"/>
                <w:lang w:val="it-IT" w:eastAsia="it-IT"/>
              </w:rPr>
              <w:t>altra sanzione che comporta il divieto di contrarre con la pubblica amministrazione</w:t>
            </w:r>
            <w:r>
              <w:rPr>
                <w:rFonts w:cs="Arial"/>
                <w:bCs/>
                <w:kern w:val="2"/>
                <w:sz w:val="18"/>
                <w:szCs w:val="18"/>
                <w:lang w:val="it-IT" w:eastAsia="it-IT"/>
              </w:rPr>
              <w:t xml:space="preserve">, compresi </w:t>
            </w:r>
            <w:r>
              <w:rPr>
                <w:rFonts w:cs="Arial"/>
                <w:b/>
                <w:kern w:val="2"/>
                <w:sz w:val="18"/>
                <w:szCs w:val="18"/>
                <w:lang w:val="it-IT" w:eastAsia="it-IT"/>
              </w:rPr>
              <w:t xml:space="preserve">i provvedimenti interdittivi </w:t>
            </w:r>
            <w:r>
              <w:rPr>
                <w:rFonts w:cs="Arial"/>
                <w:bCs/>
                <w:kern w:val="2"/>
                <w:sz w:val="18"/>
                <w:szCs w:val="18"/>
                <w:lang w:val="it-IT" w:eastAsia="it-IT"/>
              </w:rPr>
              <w:t>di cui all’art. 14 del d.lgs. n. 81/2008</w:t>
            </w: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34" w:name="__Fieldmark__1812_3051785343"/>
            <w:bookmarkStart w:id="35" w:name="__Fieldmark__1812_3051785343"/>
            <w:bookmarkEnd w:id="35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36" w:name="__Fieldmark__1816_3051785343"/>
            <w:bookmarkStart w:id="37" w:name="__Fieldmark__1816_3051785343"/>
            <w:bookmarkEnd w:id="37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  <w:lang w:val="it-IT" w:eastAsia="it-IT"/>
              </w:rPr>
              <w:t xml:space="preserve">B.2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val="it-IT" w:eastAsia="it-IT"/>
              </w:rPr>
              <w:t>Il soggetto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it-IT"/>
              </w:rPr>
              <w:t>è tenuto all’applicazione delle norme che disciplinano il diritto al lavoro dei disabili</w:t>
            </w:r>
            <w:r>
              <w:rPr>
                <w:sz w:val="18"/>
                <w:szCs w:val="18"/>
                <w:lang w:val="it-IT"/>
              </w:rPr>
              <w:t xml:space="preserve"> di cui alla legge 12 marzo 1999, n. 68 ovvero secondo la normativa dello stato di provenienza?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38" w:name="__Fieldmark__1824_3051785343"/>
            <w:bookmarkStart w:id="39" w:name="__Fieldmark__1824_3051785343"/>
            <w:bookmarkEnd w:id="39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40" w:name="__Fieldmark__1828_3051785343"/>
            <w:bookmarkStart w:id="41" w:name="__Fieldmark__1828_3051785343"/>
            <w:bookmarkEnd w:id="41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>[Ufficio competente]</w:t>
            </w:r>
            <w:r>
              <w:rPr>
                <w:rStyle w:val="Funotenanker"/>
                <w:sz w:val="18"/>
                <w:szCs w:val="18"/>
                <w:lang w:val="it-IT" w:eastAsia="it-IT"/>
              </w:rPr>
              <w:footnoteReference w:id="5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 </w:t>
            </w:r>
            <w:r>
              <w:rPr>
                <w:rStyle w:val="Funotenanker"/>
                <w:sz w:val="18"/>
                <w:szCs w:val="18"/>
                <w:lang w:val="it-IT" w:eastAsia="it-IT"/>
              </w:rPr>
              <w:footnoteReference w:id="6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 xml:space="preserve">13 </w:t>
            </w:r>
            <w:r>
              <w:fldChar w:fldCharType="begin">
                <w:ffData>
                  <w:name w:val="Text45 Kopie 16"/>
                  <w:enabled/>
                  <w:calcOnExit w:val="0"/>
                  <w:textInput/>
                </w:ffData>
              </w:fldCha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b/>
                <w:b/>
                <w:bCs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cs="Arial"/>
                <w:b/>
                <w:sz w:val="18"/>
                <w:u w:val="single"/>
                <w:lang w:val="it-IT" w:eastAsia="it-IT"/>
              </w:rPr>
              <w:t>B.3</w:t>
            </w:r>
            <w:r>
              <w:rPr>
                <w:rFonts w:cs="Arial"/>
                <w:b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b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si trova in una delle seguenti situazioni o è in corso nei suoi confronti un procedimento per l’accesso a una di tali procedure: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329" w:leader="none"/>
              </w:tabs>
              <w:suppressAutoHyphens w:val="true"/>
              <w:spacing w:before="120" w:after="120"/>
              <w:ind w:left="329" w:hanging="142"/>
              <w:contextualSpacing/>
              <w:jc w:val="both"/>
              <w:rPr>
                <w:rFonts w:cs="Arial"/>
                <w:b/>
                <w:b/>
                <w:kern w:val="2"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Liquidazione giudiziale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42" w:name="__Fieldmark__1925_3051785343"/>
            <w:bookmarkStart w:id="43" w:name="__Fieldmark__1925_3051785343"/>
            <w:bookmarkEnd w:id="43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44" w:name="__Fieldmark__1929_3051785343"/>
            <w:bookmarkStart w:id="45" w:name="__Fieldmark__1929_3051785343"/>
            <w:bookmarkEnd w:id="45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329" w:leader="none"/>
              </w:tabs>
              <w:suppressAutoHyphens w:val="true"/>
              <w:spacing w:before="120" w:after="120"/>
              <w:ind w:left="329" w:hanging="142"/>
              <w:contextualSpacing/>
              <w:jc w:val="both"/>
              <w:rPr>
                <w:rFonts w:cs="Arial"/>
                <w:b/>
                <w:b/>
                <w:kern w:val="2"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Liquidazione coatta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46" w:name="__Fieldmark__1934_3051785343"/>
            <w:bookmarkStart w:id="47" w:name="__Fieldmark__1934_3051785343"/>
            <w:bookmarkEnd w:id="4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48" w:name="__Fieldmark__1938_3051785343"/>
            <w:bookmarkStart w:id="49" w:name="__Fieldmark__1938_3051785343"/>
            <w:bookmarkEnd w:id="49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329" w:leader="none"/>
              </w:tabs>
              <w:suppressAutoHyphens w:val="true"/>
              <w:spacing w:before="120" w:after="120"/>
              <w:ind w:left="329" w:hanging="142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Concordato preventivo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50" w:name="__Fieldmark__1943_3051785343"/>
            <w:bookmarkStart w:id="51" w:name="__Fieldmark__1943_3051785343"/>
            <w:bookmarkEnd w:id="5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52" w:name="__Fieldmark__1947_3051785343"/>
            <w:bookmarkStart w:id="53" w:name="__Fieldmark__1947_3051785343"/>
            <w:bookmarkEnd w:id="53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jc w:val="both"/>
              <w:rPr>
                <w:rFonts w:cs="Arial"/>
                <w:b/>
                <w:b/>
                <w:kern w:val="2"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di risposta affermativa</w:t>
            </w:r>
            <w:r>
              <w:rPr>
                <w:rFonts w:cs="Arial"/>
                <w:sz w:val="18"/>
                <w:lang w:val="it-IT" w:eastAsia="it-IT"/>
              </w:rPr>
              <w:t>, fornire informazioni dettagliate: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p>
      <w:pPr>
        <w:pStyle w:val="Normal"/>
        <w:shd w:val="pct10" w:color="auto" w:fill="auto"/>
        <w:tabs>
          <w:tab w:val="clear" w:pos="709"/>
          <w:tab w:val="left" w:pos="54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r>
        <w:rPr>
          <w:rFonts w:eastAsia="Calibri" w:cs="Arial"/>
          <w:b/>
          <w:smallCaps/>
          <w:color w:val="000000"/>
          <w:kern w:val="2"/>
          <w:sz w:val="22"/>
          <w:szCs w:val="22"/>
          <w:lang w:val="it-IT" w:eastAsia="it-IT" w:bidi="it-IT"/>
        </w:rPr>
        <w:t xml:space="preserve">Punto </w:t>
      </w:r>
      <w:r>
        <w:rPr>
          <w:rFonts w:cs="Arial"/>
          <w:b/>
          <w:w w:val="100"/>
          <w:sz w:val="22"/>
          <w:szCs w:val="22"/>
          <w:lang w:val="it-IT" w:eastAsia="it-IT"/>
        </w:rPr>
        <w:t xml:space="preserve">C: </w:t>
      </w:r>
    </w:p>
    <w:p>
      <w:pPr>
        <w:pStyle w:val="Normal"/>
        <w:shd w:val="pct10" w:color="auto" w:fill="auto"/>
        <w:tabs>
          <w:tab w:val="clear" w:pos="709"/>
          <w:tab w:val="left" w:pos="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r>
        <w:rPr>
          <w:rFonts w:cs="Arial"/>
          <w:b/>
          <w:w w:val="100"/>
          <w:sz w:val="22"/>
          <w:szCs w:val="22"/>
          <w:lang w:val="it-IT" w:eastAsia="it-IT"/>
        </w:rPr>
        <w:t>PAGAMENTO DI IMPOSTE O CONTRIBUTI PREVIDENZIALI</w:t>
      </w:r>
    </w:p>
    <w:p>
      <w:pPr>
        <w:pStyle w:val="Normal"/>
        <w:jc w:val="center"/>
        <w:rPr>
          <w:rFonts w:cs="Arial"/>
          <w:b/>
          <w:b/>
          <w:w w:val="100"/>
          <w:lang w:val="it-IT" w:eastAsia="it-IT"/>
        </w:rPr>
      </w:pPr>
      <w:r>
        <w:rPr>
          <w:rFonts w:cs="Arial"/>
          <w:b/>
          <w:w w:val="100"/>
          <w:lang w:val="it-IT" w:eastAsia="it-IT"/>
        </w:rPr>
      </w:r>
    </w:p>
    <w:tbl>
      <w:tblPr>
        <w:tblW w:w="9781" w:type="dxa"/>
        <w:jc w:val="left"/>
        <w:tblInd w:w="-5" w:type="dxa"/>
        <w:tblLayout w:type="fixed"/>
        <w:tblCellMar>
          <w:top w:w="28" w:type="dxa"/>
          <w:left w:w="93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2409"/>
        <w:gridCol w:w="2411"/>
      </w:tblGrid>
      <w:tr>
        <w:trPr>
          <w:trHeight w:val="699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spacing w:before="120" w:after="120"/>
              <w:jc w:val="both"/>
              <w:rPr>
                <w:rFonts w:cs="Arial"/>
                <w:lang w:val="it-IT" w:eastAsia="it-IT"/>
              </w:rPr>
            </w:pPr>
            <w:bookmarkStart w:id="54" w:name="_Hlk531782404"/>
            <w:bookmarkEnd w:id="54"/>
            <w:r>
              <w:rPr>
                <w:rFonts w:cs="Arial"/>
                <w:b/>
                <w:lang w:val="it-IT" w:eastAsia="it-IT"/>
              </w:rPr>
              <w:t>Motivi legati al pagamento di imposte, tasse o contributi previdenziali ai sensi degli artt. 94, comma 6 e 95, comma 4 del d.lgs. n. 36/2023: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>Risposta: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Indicazione dell’ufficio competente a certificare il pagamento delle imposte e delle tasse: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[Ufficio competente] </w:t>
            </w:r>
            <w:r>
              <w:rPr>
                <w:rStyle w:val="Funotenanker"/>
                <w:sz w:val="18"/>
                <w:szCs w:val="18"/>
                <w:lang w:val="it-IT" w:eastAsia="it-IT"/>
              </w:rPr>
              <w:footnoteReference w:id="7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3" w:leader="none"/>
              </w:tabs>
              <w:spacing w:before="20" w:after="1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 </w:t>
            </w:r>
            <w:r>
              <w:rPr>
                <w:rStyle w:val="Funotenanker"/>
                <w:sz w:val="18"/>
                <w:szCs w:val="18"/>
                <w:lang w:val="it-IT" w:eastAsia="it-IT"/>
              </w:rPr>
              <w:footnoteReference w:id="8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 xml:space="preserve">5 </w:t>
            </w:r>
            <w:r>
              <w:fldChar w:fldCharType="begin">
                <w:ffData>
                  <w:name w:val="Text45 Kopie 22"/>
                  <w:enabled/>
                  <w:calcOnExit w:val="0"/>
                  <w:textInput/>
                </w:ffData>
              </w:fldCha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60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Indicazione dell’ufficio competente a certificare il pagamento dei contributi previdenziali: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[Ufficio competente]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4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74" w:leader="none"/>
              </w:tabs>
              <w:spacing w:before="20" w:after="120"/>
              <w:jc w:val="both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[e-mail]: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5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 xml:space="preserve">5 </w:t>
            </w:r>
            <w:r>
              <w:fldChar w:fldCharType="begin">
                <w:ffData>
                  <w:name w:val="Text45 Kopie 27"/>
                  <w:enabled/>
                  <w:calcOnExit w:val="0"/>
                  <w:textInput/>
                </w:ffData>
              </w:fldCha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Indicazione di eventuali lavoratori autonomi che operano nell’impresa e assolvono in proprio gli obblighi contributivi e dell’ufficio competente a certificare il pagamento di tali contributi: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[Cognome Nome] </w:t>
            </w:r>
            <w:r>
              <w:fldChar w:fldCharType="begin">
                <w:ffData>
                  <w:name w:val="Text45 Kopie 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cs="Arial"/>
                <w:caps/>
                <w:sz w:val="18"/>
                <w:szCs w:val="18"/>
                <w:lang w:val="it-IT" w:eastAsia="ar-SA"/>
              </w:rPr>
              <w:t>(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8"/>
                <w:szCs w:val="18"/>
                <w:rFonts w:cs="Arial"/>
                <w:lang w:val="it-IT" w:eastAsia="ar-SA"/>
              </w:rPr>
              <w:instrText xml:space="preserve"> FORMCHECKBOX </w:instrText>
            </w:r>
            <w:r>
              <w:rPr>
                <w:caps/>
                <w:sz w:val="18"/>
                <w:szCs w:val="18"/>
                <w:rFonts w:cs="Arial"/>
                <w:lang w:val="it-IT" w:eastAsia="ar-SA"/>
              </w:rPr>
              <w:fldChar w:fldCharType="separate"/>
            </w:r>
            <w:bookmarkStart w:id="55" w:name="__Fieldmark__2271_3051785343"/>
            <w:bookmarkStart w:id="56" w:name="__Fieldmark__2271_3051785343"/>
            <w:bookmarkEnd w:id="56"/>
            <w:r>
              <w:rPr>
                <w:rFonts w:cs="Arial"/>
                <w:caps/>
                <w:sz w:val="18"/>
                <w:szCs w:val="18"/>
                <w:lang w:val="it-IT" w:eastAsia="ar-SA"/>
              </w:rPr>
            </w:r>
            <w:r>
              <w:rPr>
                <w:caps/>
                <w:sz w:val="18"/>
                <w:szCs w:val="18"/>
                <w:rFonts w:cs="Arial"/>
                <w:lang w:val="it-IT" w:eastAsia="ar-SA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F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57" w:name="__Fieldmark__2274_3051785343"/>
            <w:bookmarkStart w:id="58" w:name="__Fieldmark__2274_3051785343"/>
            <w:bookmarkEnd w:id="58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M)</w:t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[Codice fiscale] </w:t>
            </w:r>
            <w:r>
              <w:fldChar w:fldCharType="begin">
                <w:ffData>
                  <w:name w:val="Text45 Kopie 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[Ufficio competente]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4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93" w:leader="none"/>
              </w:tabs>
              <w:spacing w:before="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5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</w:t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5</w:t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Il soggetto</w:t>
            </w:r>
            <w:bookmarkStart w:id="59" w:name="_Hlk531789017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ha commesso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t>violazioni gravi, definitivamente accertate, rispetto agli obblighi relativi al pagamento delle imposte e tasse</w:t>
            </w:r>
            <w:r>
              <w:rPr>
                <w:rStyle w:val="Funotenanker"/>
                <w:color w:val="000000"/>
                <w:sz w:val="18"/>
                <w:szCs w:val="18"/>
                <w:lang w:val="it-IT" w:eastAsia="it-IT"/>
              </w:rPr>
              <w:footnoteReference w:id="9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 o dei contributi previdenziali</w:t>
            </w:r>
            <w:r>
              <w:rPr>
                <w:rStyle w:val="Funotenanker"/>
                <w:b/>
                <w:bCs/>
                <w:color w:val="000000"/>
                <w:sz w:val="18"/>
                <w:szCs w:val="18"/>
                <w:lang w:val="it-IT" w:eastAsia="it-IT"/>
              </w:rPr>
              <w:footnoteReference w:id="10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  <w:r>
              <w:rPr>
                <w:rStyle w:val="Funotenanker"/>
                <w:color w:val="000000"/>
                <w:sz w:val="16"/>
                <w:szCs w:val="16"/>
                <w:lang w:val="it-IT" w:eastAsia="it-IT"/>
              </w:rPr>
              <w:footnoteReference w:id="11"/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de-DE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60" w:name="__Fieldmark__2396_3051785343"/>
            <w:bookmarkStart w:id="61" w:name="__Fieldmark__2396_3051785343"/>
            <w:bookmarkEnd w:id="6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62" w:name="__Fieldmark__2400_3051785343"/>
            <w:bookmarkStart w:id="63" w:name="__Fieldmark__2400_3051785343"/>
            <w:bookmarkEnd w:id="63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>
              <w:rPr>
                <w:rStyle w:val="Funotenanker"/>
                <w:color w:val="000000"/>
                <w:sz w:val="16"/>
                <w:szCs w:val="16"/>
                <w:lang w:val="it-IT" w:eastAsia="it-IT"/>
              </w:rPr>
              <w:footnoteReference w:id="12"/>
            </w:r>
          </w:p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Il soggetto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ha commesso violazioni</w:t>
            </w:r>
            <w:r>
              <w:rPr>
                <w:rStyle w:val="Funotenzeichen"/>
                <w:lang w:val="it-IT"/>
              </w:rPr>
              <w:t xml:space="preserve">,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t>non definitivamente accertate</w:t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,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t>rispetto agli obblighi relativi al pagamento delle imposte e tasse</w:t>
            </w:r>
            <w:r>
              <w:rPr>
                <w:rStyle w:val="Funotenanker"/>
                <w:b/>
                <w:bCs/>
                <w:color w:val="000000"/>
                <w:sz w:val="16"/>
                <w:szCs w:val="16"/>
                <w:lang w:val="it-IT" w:eastAsia="it-IT"/>
              </w:rPr>
              <w:footnoteReference w:id="13"/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 w:eastAsia="it-IT"/>
              </w:rPr>
              <w:t>o dei contributi previdenziali</w:t>
            </w:r>
            <w:r>
              <w:rPr>
                <w:rStyle w:val="Funotenanker"/>
                <w:b/>
                <w:bCs/>
                <w:color w:val="000000"/>
                <w:sz w:val="16"/>
                <w:szCs w:val="16"/>
                <w:lang w:val="it-IT" w:eastAsia="it-IT"/>
              </w:rPr>
              <w:footnoteReference w:id="14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, secondo la legislazione italiana o quella dello stato in cui è stabilito?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de-DE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64" w:name="__Fieldmark__2424_3051785343"/>
            <w:bookmarkStart w:id="65" w:name="__Fieldmark__2424_3051785343"/>
            <w:bookmarkEnd w:id="65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66" w:name="__Fieldmark__2428_3051785343"/>
            <w:bookmarkStart w:id="67" w:name="__Fieldmark__2428_3051785343"/>
            <w:bookmarkEnd w:id="67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 </w:t>
            </w:r>
            <w:r>
              <w:rPr>
                <w:rStyle w:val="Funotenanker"/>
                <w:color w:val="000000"/>
                <w:sz w:val="16"/>
                <w:szCs w:val="16"/>
                <w:lang w:val="it-IT" w:eastAsia="it-IT"/>
              </w:rPr>
              <w:footnoteReference w:id="15"/>
            </w:r>
          </w:p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</w:p>
        </w:tc>
      </w:tr>
      <w:tr>
        <w:trPr>
          <w:trHeight w:val="533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color w:val="000000"/>
                <w:lang w:val="it-IT" w:eastAsia="it-IT"/>
              </w:rPr>
            </w:pP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>IN CASO AFFERMATIVO PROSEGUIRE ALTRIMENTI SALTARE AL PUNTO D.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</w:r>
            <w:bookmarkEnd w:id="59"/>
          </w:p>
        </w:tc>
      </w:tr>
      <w:tr>
        <w:trPr>
          <w:trHeight w:val="245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Indicare: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b/>
                <w:b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>Imposte/tasse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>Contributi previdenziali</w:t>
            </w:r>
          </w:p>
        </w:tc>
      </w:tr>
      <w:tr>
        <w:trPr>
          <w:trHeight w:val="305" w:hRule="atLeast"/>
        </w:trPr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il Paese o Stato membro interessato: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a) </w:t>
            </w:r>
            <w:r>
              <w:fldChar w:fldCharType="begin">
                <w:ffData>
                  <w:name w:val="Text45 Kopie 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cs="Arial"/>
                <w:color w:val="000000"/>
                <w:lang w:val="it-IT" w:eastAsia="it-IT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a) </w:t>
            </w:r>
            <w:r>
              <w:fldChar w:fldCharType="begin">
                <w:ffData>
                  <w:name w:val="Text45 Kopie 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cs="Arial"/>
                <w:color w:val="000000"/>
                <w:lang w:val="it-IT" w:eastAsia="it-IT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</w:tr>
      <w:tr>
        <w:trPr>
          <w:trHeight w:val="369" w:hRule="atLeast"/>
        </w:trPr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di quale importo si tratta: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b) </w:t>
            </w:r>
            <w:r>
              <w:fldChar w:fldCharType="begin">
                <w:ffData>
                  <w:name w:val="Text45 Kopie 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cs="Arial"/>
                <w:color w:val="000000"/>
                <w:lang w:val="it-IT" w:eastAsia="it-IT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eastAsia="Calibri" w:cs="Arial"/>
                <w:color w:val="000000"/>
                <w:kern w:val="2"/>
                <w:sz w:val="18"/>
                <w:lang w:val="it-IT" w:eastAsia="it-IT" w:bidi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b) </w:t>
            </w:r>
            <w:r>
              <w:fldChar w:fldCharType="begin">
                <w:ffData>
                  <w:name w:val="Text45 Kopie 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cs="Arial"/>
                <w:color w:val="000000"/>
                <w:lang w:val="it-IT" w:eastAsia="it-IT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separate"/>
            </w:r>
            <w:r>
              <w:rPr>
                <w:rFonts w:cs="Arial"/>
                <w:color w:val="000000"/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</w:tr>
      <w:tr>
        <w:trPr>
          <w:trHeight w:val="291" w:hRule="atLeast"/>
        </w:trPr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351" w:hanging="351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>come è stata stabilita tale inottemperanza: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ind w:left="709" w:hanging="357"/>
              <w:contextualSpacing w:val="false"/>
              <w:jc w:val="both"/>
              <w:rPr>
                <w:rFonts w:cs="Arial"/>
                <w:color w:val="000000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mediante una </w:t>
            </w: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>decisione</w:t>
            </w: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 giudiziaria o amministrativa?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68" w:name="__Fieldmark__2512_3051785343"/>
            <w:bookmarkStart w:id="69" w:name="__Fieldmark__2512_3051785343"/>
            <w:bookmarkEnd w:id="69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70" w:name="__Fieldmark__2516_3051785343"/>
            <w:bookmarkStart w:id="71" w:name="__Fieldmark__2516_3051785343"/>
            <w:bookmarkEnd w:id="71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72" w:name="__Fieldmark__2520_3051785343"/>
            <w:bookmarkStart w:id="73" w:name="__Fieldmark__2520_3051785343"/>
            <w:bookmarkEnd w:id="73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74" w:name="__Fieldmark__2524_3051785343"/>
            <w:bookmarkStart w:id="75" w:name="__Fieldmark__2524_3051785343"/>
            <w:bookmarkEnd w:id="75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120" w:after="120"/>
              <w:ind w:left="909" w:hanging="198"/>
              <w:contextualSpacing w:val="false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eastAsia="Calibri" w:cs="Arial"/>
                <w:color w:val="000000"/>
                <w:kern w:val="2"/>
                <w:sz w:val="18"/>
                <w:lang w:val="it-IT" w:eastAsia="it-IT" w:bidi="it-IT"/>
              </w:rPr>
              <w:t>Tale decisione è definitiva e vincolante?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76" w:name="__Fieldmark__2529_3051785343"/>
            <w:bookmarkStart w:id="77" w:name="__Fieldmark__2529_3051785343"/>
            <w:bookmarkEnd w:id="7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78" w:name="__Fieldmark__2533_3051785343"/>
            <w:bookmarkStart w:id="79" w:name="__Fieldmark__2533_3051785343"/>
            <w:bookmarkEnd w:id="79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80" w:name="__Fieldmark__2537_3051785343"/>
            <w:bookmarkStart w:id="81" w:name="__Fieldmark__2537_3051785343"/>
            <w:bookmarkEnd w:id="8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separate"/>
            </w:r>
            <w:bookmarkStart w:id="82" w:name="__Fieldmark__2541_3051785343"/>
            <w:bookmarkStart w:id="83" w:name="__Fieldmark__2541_3051785343"/>
            <w:bookmarkEnd w:id="83"/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color w:val="000000"/>
                <w:lang w:val="it-IT" w:eastAsia="it-IT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120" w:after="120"/>
              <w:ind w:left="909" w:hanging="198"/>
              <w:contextualSpacing w:val="false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eastAsia="Calibri" w:cs="Arial"/>
                <w:color w:val="000000"/>
                <w:kern w:val="2"/>
                <w:sz w:val="18"/>
                <w:lang w:val="it-IT" w:eastAsia="it-IT" w:bidi="it-IT"/>
              </w:rPr>
              <w:t>Indicare la data del provvedimento: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621" w:hRule="atLeast"/>
        </w:trPr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120" w:after="120"/>
              <w:ind w:left="909" w:hanging="198"/>
              <w:contextualSpacing w:val="false"/>
              <w:jc w:val="both"/>
              <w:rPr>
                <w:rFonts w:cs="Arial"/>
                <w:color w:val="000000"/>
                <w:sz w:val="18"/>
                <w:lang w:val="it-IT" w:eastAsia="it-IT"/>
              </w:rPr>
            </w:pPr>
            <w:r>
              <w:rPr>
                <w:rFonts w:eastAsia="Calibri" w:cs="Arial"/>
                <w:color w:val="000000"/>
                <w:kern w:val="2"/>
                <w:sz w:val="18"/>
                <w:lang w:val="it-IT" w:eastAsia="it-IT" w:bidi="it-IT"/>
              </w:rPr>
              <w:t>In caso di sentenza di condanna, indicare la durata del periodo di esclusione se fissata direttamente nella sentenza: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79" w:hRule="atLeast"/>
        </w:trPr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120" w:after="120"/>
              <w:ind w:left="709" w:hanging="357"/>
              <w:contextualSpacing w:val="false"/>
              <w:jc w:val="both"/>
              <w:rPr>
                <w:rFonts w:cs="Arial"/>
                <w:color w:val="000000"/>
                <w:lang w:val="it-IT" w:eastAsia="it-IT"/>
              </w:rPr>
            </w:pPr>
            <w:r>
              <w:rPr>
                <w:rFonts w:cs="Arial"/>
                <w:color w:val="000000"/>
                <w:sz w:val="18"/>
                <w:lang w:val="it-IT" w:eastAsia="it-IT"/>
              </w:rPr>
              <w:t xml:space="preserve">In </w:t>
            </w:r>
            <w:r>
              <w:rPr>
                <w:rFonts w:cs="Arial"/>
                <w:b/>
                <w:color w:val="000000"/>
                <w:sz w:val="18"/>
                <w:lang w:val="it-IT" w:eastAsia="it-IT"/>
              </w:rPr>
              <w:t>altro modo</w:t>
            </w:r>
            <w:r>
              <w:rPr>
                <w:rFonts w:cs="Arial"/>
                <w:color w:val="000000"/>
                <w:sz w:val="18"/>
                <w:lang w:val="it-IT" w:eastAsia="it-IT"/>
              </w:rPr>
              <w:t>? Specificare: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color w:val="000000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120"/>
              <w:ind w:left="351" w:hanging="360"/>
              <w:contextualSpacing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w w:val="100"/>
                <w:sz w:val="18"/>
                <w:lang w:val="it-IT" w:eastAsia="it-IT"/>
              </w:rPr>
              <w:t xml:space="preserve">se </w:t>
            </w:r>
            <w:r>
              <w:rPr>
                <w:rFonts w:cs="Arial"/>
                <w:w w:val="100"/>
                <w:sz w:val="18"/>
                <w:lang w:val="it-IT" w:eastAsia="it-IT"/>
              </w:rPr>
              <w:t>il soggetto</w:t>
            </w:r>
            <w:r>
              <w:rPr>
                <w:rFonts w:cs="Arial"/>
                <w:w w:val="100"/>
                <w:sz w:val="18"/>
                <w:lang w:val="it-IT" w:eastAsia="it-IT"/>
              </w:rPr>
              <w:t xml:space="preserve">, </w:t>
            </w:r>
            <w:r>
              <w:rPr>
                <w:rFonts w:cs="Arial"/>
                <w:b/>
                <w:w w:val="100"/>
                <w:sz w:val="18"/>
                <w:u w:val="single"/>
                <w:lang w:val="it-IT" w:eastAsia="it-IT"/>
              </w:rPr>
              <w:t>prima della scadenza del termine per la presentazione dell’offerta</w:t>
            </w:r>
            <w:r>
              <w:rPr>
                <w:rFonts w:cs="Arial"/>
                <w:w w:val="100"/>
                <w:sz w:val="18"/>
                <w:lang w:val="it-IT" w:eastAsia="it-IT"/>
              </w:rPr>
              <w:t>, ha effettuato il pagamento o si è impegnato in modo vincolante a pagare le imposte, le tasse o i contributi previdenziali dovuti, compresi eventuali interessi o multe oppure se il debito tributario o previdenziale si è comunque integralmente estinto: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84" w:name="__Fieldmark__2643_3051785343"/>
            <w:bookmarkStart w:id="85" w:name="__Fieldmark__2643_3051785343"/>
            <w:bookmarkEnd w:id="85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86" w:name="__Fieldmark__2647_3051785343"/>
            <w:bookmarkStart w:id="87" w:name="__Fieldmark__2647_3051785343"/>
            <w:bookmarkEnd w:id="87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88" w:name="__Fieldmark__2651_3051785343"/>
            <w:bookmarkStart w:id="89" w:name="__Fieldmark__2651_3051785343"/>
            <w:bookmarkEnd w:id="89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90" w:name="__Fieldmark__2655_3051785343"/>
            <w:bookmarkStart w:id="91" w:name="__Fieldmark__2655_3051785343"/>
            <w:bookmarkEnd w:id="91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spacing w:before="120" w:after="120"/>
              <w:ind w:left="351" w:hanging="0"/>
              <w:contextualSpacing/>
              <w:jc w:val="both"/>
              <w:rPr>
                <w:rFonts w:cs="Arial"/>
                <w:w w:val="100"/>
                <w:sz w:val="18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sz w:val="18"/>
                <w:lang w:val="it-IT" w:eastAsia="it-IT"/>
              </w:rPr>
              <w:t xml:space="preserve"> fornire informazioni dettagliate: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hd w:val="pct10" w:color="auto" w:fill="auto"/>
        <w:tabs>
          <w:tab w:val="clear" w:pos="709"/>
          <w:tab w:val="left" w:pos="54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bookmarkStart w:id="92" w:name="_Hlk531782404"/>
      <w:bookmarkEnd w:id="92"/>
      <w:r>
        <w:rPr>
          <w:rFonts w:eastAsia="Calibri" w:cs="Arial"/>
          <w:b/>
          <w:smallCaps/>
          <w:kern w:val="2"/>
          <w:sz w:val="22"/>
          <w:szCs w:val="22"/>
          <w:lang w:val="it-IT" w:eastAsia="it-IT" w:bidi="it-IT"/>
        </w:rPr>
        <w:t xml:space="preserve">Punto </w:t>
      </w:r>
      <w:r>
        <w:rPr>
          <w:rFonts w:cs="Arial"/>
          <w:b/>
          <w:w w:val="100"/>
          <w:sz w:val="22"/>
          <w:szCs w:val="22"/>
          <w:lang w:val="it-IT" w:eastAsia="it-IT"/>
        </w:rPr>
        <w:t xml:space="preserve">D: </w:t>
      </w:r>
    </w:p>
    <w:p>
      <w:pPr>
        <w:pStyle w:val="Normal"/>
        <w:shd w:val="pct10" w:color="auto" w:fill="auto"/>
        <w:tabs>
          <w:tab w:val="clear" w:pos="709"/>
          <w:tab w:val="left" w:pos="0" w:leader="none"/>
        </w:tabs>
        <w:ind w:left="539" w:right="284" w:hanging="539"/>
        <w:jc w:val="center"/>
        <w:rPr>
          <w:rFonts w:cs="Arial"/>
          <w:b/>
          <w:b/>
          <w:w w:val="100"/>
          <w:sz w:val="22"/>
          <w:szCs w:val="22"/>
          <w:lang w:val="it-IT" w:eastAsia="it-IT"/>
        </w:rPr>
      </w:pPr>
      <w:r>
        <w:rPr>
          <w:rFonts w:cs="Arial"/>
          <w:b/>
          <w:w w:val="100"/>
          <w:sz w:val="22"/>
          <w:szCs w:val="22"/>
          <w:lang w:val="it-IT" w:eastAsia="it-IT"/>
        </w:rPr>
        <w:t>MOTIVI DI ESCLUSIONE PREVISTI DALL’ART. 95, COMMA 1 DEL D.LGS. N. 36/2023</w:t>
      </w:r>
    </w:p>
    <w:p>
      <w:pPr>
        <w:pStyle w:val="Normal"/>
        <w:jc w:val="center"/>
        <w:rPr>
          <w:rFonts w:eastAsia="Calibri"/>
          <w:lang w:val="it-IT" w:eastAsia="it-IT" w:bidi="it-IT"/>
        </w:rPr>
      </w:pPr>
      <w:r>
        <w:rPr>
          <w:rFonts w:eastAsia="Calibri"/>
          <w:lang w:val="it-IT" w:eastAsia="it-IT" w:bidi="it-IT"/>
        </w:rPr>
      </w:r>
    </w:p>
    <w:tbl>
      <w:tblPr>
        <w:tblW w:w="9781" w:type="dxa"/>
        <w:jc w:val="left"/>
        <w:tblInd w:w="-5" w:type="dxa"/>
        <w:tblLayout w:type="fixed"/>
        <w:tblCellMar>
          <w:top w:w="28" w:type="dxa"/>
          <w:left w:w="93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819"/>
      </w:tblGrid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 xml:space="preserve">Motivi di esclusioni previsti dall’art. 95, comma 1, lett.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a)</w:t>
            </w:r>
            <w:r>
              <w:rPr>
                <w:rFonts w:cs="Arial"/>
                <w:b/>
                <w:lang w:val="it-IT" w:eastAsia="it-IT"/>
              </w:rPr>
              <w:t xml:space="preserve">, </w:t>
            </w:r>
            <w:r>
              <w:rPr>
                <w:rFonts w:cs="Arial"/>
                <w:b/>
                <w:i/>
                <w:iCs/>
                <w:lang w:val="it-IT" w:eastAsia="it-IT"/>
              </w:rPr>
              <w:t>b)</w:t>
            </w:r>
            <w:r>
              <w:rPr>
                <w:rFonts w:cs="Arial"/>
                <w:b/>
                <w:lang w:val="it-IT" w:eastAsia="it-IT"/>
              </w:rPr>
              <w:t xml:space="preserve"> und c) del d.lgs. n. 36/2023: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>Risposta: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uppressAutoHyphens w:val="tru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b/>
                <w:sz w:val="18"/>
                <w:u w:val="single"/>
                <w:lang w:val="it-IT" w:eastAsia="it-IT"/>
              </w:rPr>
              <w:t>D.1</w:t>
            </w:r>
            <w:r>
              <w:rPr>
                <w:rFonts w:cs="Arial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ha commesso gravi</w:t>
            </w:r>
            <w:r>
              <w:rPr>
                <w:rFonts w:cs="Arial"/>
                <w:b/>
                <w:sz w:val="18"/>
                <w:lang w:val="it-IT" w:eastAsia="it-IT"/>
              </w:rPr>
              <w:t xml:space="preserve"> infrazioni debitamente accertate</w:t>
            </w:r>
            <w:r>
              <w:rPr>
                <w:rFonts w:cs="Arial"/>
                <w:sz w:val="18"/>
                <w:lang w:val="it-IT" w:eastAsia="it-IT"/>
              </w:rPr>
              <w:t xml:space="preserve"> </w:t>
            </w:r>
            <w:r>
              <w:rPr>
                <w:rFonts w:cs="Arial"/>
                <w:b/>
                <w:sz w:val="18"/>
                <w:lang w:val="it-IT" w:eastAsia="it-IT"/>
              </w:rPr>
              <w:t>alle norme in materia di salute e sicurezza sul lavoro, nonché agli obblighi in materia ambientale, sociale e del lavoro</w:t>
            </w:r>
            <w:r>
              <w:rPr>
                <w:rFonts w:cs="Arial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93" w:name="__Fieldmark__2805_3051785343"/>
            <w:bookmarkStart w:id="94" w:name="__Fieldmark__2805_3051785343"/>
            <w:bookmarkEnd w:id="94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95" w:name="__Fieldmark__2809_3051785343"/>
            <w:bookmarkStart w:id="96" w:name="__Fieldmark__2809_3051785343"/>
            <w:bookmarkEnd w:id="96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 xml:space="preserve">IN CASO AFFERMATIVO PROSEGUIRE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[illecito] </w:t>
            </w:r>
            <w:r>
              <w:fldChar w:fldCharType="begin">
                <w:ffData>
                  <w:name w:val="Text45 Kopie 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[numero e data della sentenza/provvedimento] </w:t>
            </w:r>
            <w:r>
              <w:fldChar w:fldCharType="begin">
                <w:ffData>
                  <w:name w:val="Text45 Kopie 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[emesso da] </w:t>
            </w:r>
            <w:r>
              <w:fldChar w:fldCharType="begin">
                <w:ffData>
                  <w:name w:val="Text45 Kopie 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3" w:leader="none"/>
              </w:tabs>
              <w:spacing w:before="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 </w:t>
            </w:r>
            <w:r>
              <w:rPr>
                <w:rStyle w:val="Funotenanker"/>
                <w:sz w:val="16"/>
                <w:szCs w:val="18"/>
                <w:lang w:val="it-IT" w:eastAsia="it-IT"/>
              </w:rPr>
              <w:footnoteReference w:id="16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6"/>
                <w:szCs w:val="18"/>
                <w:vertAlign w:val="superscript"/>
                <w:lang w:val="it-IT" w:eastAsia="it-IT"/>
              </w:rPr>
              <w:t xml:space="preserve">8 </w:t>
            </w:r>
            <w:r>
              <w:fldChar w:fldCharType="begin">
                <w:ffData>
                  <w:name w:val="Text45 Kopie 53"/>
                  <w:enabled/>
                  <w:calcOnExit w:val="0"/>
                  <w:textInput/>
                </w:ffData>
              </w:fldCha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 xml:space="preserve">Indicare se </w:t>
            </w: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20" w:after="120"/>
              <w:contextualSpacing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risarcito qualunque danno causato dal reato o dall’illecito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97" w:name="__Fieldmark__2936_3051785343"/>
            <w:bookmarkStart w:id="98" w:name="__Fieldmark__2936_3051785343"/>
            <w:bookmarkEnd w:id="98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99" w:name="__Fieldmark__2940_3051785343"/>
            <w:bookmarkStart w:id="100" w:name="__Fieldmark__2940_3051785343"/>
            <w:bookmarkEnd w:id="100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b/>
                <w:b/>
                <w:sz w:val="18"/>
                <w:highlight w:val="yellow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20" w:after="120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formalizzato l’impegno a risarcire il danno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01" w:name="__Fieldmark__2946_3051785343"/>
            <w:bookmarkStart w:id="102" w:name="__Fieldmark__2946_3051785343"/>
            <w:bookmarkEnd w:id="102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03" w:name="__Fieldmark__2950_3051785343"/>
            <w:bookmarkStart w:id="104" w:name="__Fieldmark__2950_3051785343"/>
            <w:bookmarkEnd w:id="104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chiarito i fatti e le circostanze in modo globale collaborando attivamente con le autorità investigative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05" w:name="__Fieldmark__2956_3051785343"/>
            <w:bookmarkStart w:id="106" w:name="__Fieldmark__2956_3051785343"/>
            <w:bookmarkEnd w:id="106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07" w:name="__Fieldmark__2960_3051785343"/>
            <w:bookmarkStart w:id="108" w:name="__Fieldmark__2960_3051785343"/>
            <w:bookmarkEnd w:id="108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09" w:name="__Fieldmark__2966_3051785343"/>
            <w:bookmarkStart w:id="110" w:name="__Fieldmark__2966_3051785343"/>
            <w:bookmarkEnd w:id="110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11" w:name="__Fieldmark__2970_3051785343"/>
            <w:bookmarkStart w:id="112" w:name="__Fieldmark__2970_3051785343"/>
            <w:bookmarkEnd w:id="112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Text45 Kopie 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rFonts w:eastAsia="Calibri" w:cs="Arial"/>
          <w:b/>
          <w:b/>
          <w:smallCaps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color w:val="000000"/>
          <w:kern w:val="2"/>
          <w:sz w:val="22"/>
          <w:szCs w:val="22"/>
          <w:lang w:val="it-IT" w:eastAsia="it-IT" w:bidi="it-IT"/>
        </w:rPr>
      </w:r>
    </w:p>
    <w:p>
      <w:pPr>
        <w:pStyle w:val="Normal"/>
        <w:rPr>
          <w:rFonts w:eastAsia="Calibri" w:cs="Arial"/>
          <w:b/>
          <w:b/>
          <w:smallCaps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color w:val="000000"/>
          <w:kern w:val="2"/>
          <w:sz w:val="22"/>
          <w:szCs w:val="22"/>
          <w:lang w:val="it-IT" w:eastAsia="it-IT" w:bidi="it-IT"/>
        </w:rPr>
      </w:r>
    </w:p>
    <w:p>
      <w:pPr>
        <w:pStyle w:val="Normal"/>
        <w:rPr>
          <w:rFonts w:eastAsia="Calibri" w:cs="Arial"/>
          <w:b/>
          <w:b/>
          <w:smallCaps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color w:val="000000"/>
          <w:kern w:val="2"/>
          <w:sz w:val="22"/>
          <w:szCs w:val="22"/>
          <w:lang w:val="it-IT" w:eastAsia="it-IT" w:bidi="it-IT"/>
        </w:rPr>
      </w:r>
    </w:p>
    <w:p>
      <w:pPr>
        <w:pStyle w:val="Normal"/>
        <w:rPr>
          <w:rFonts w:eastAsia="Calibri" w:cs="Arial"/>
          <w:b/>
          <w:b/>
          <w:smallCaps/>
          <w:color w:val="000000"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color w:val="000000"/>
          <w:kern w:val="2"/>
          <w:sz w:val="22"/>
          <w:szCs w:val="22"/>
          <w:lang w:val="it-IT" w:eastAsia="it-IT" w:bidi="it-IT"/>
        </w:rPr>
      </w:r>
    </w:p>
    <w:p>
      <w:pPr>
        <w:pStyle w:val="Normal"/>
        <w:shd w:val="pct10" w:color="auto" w:fill="auto"/>
        <w:tabs>
          <w:tab w:val="clear" w:pos="709"/>
          <w:tab w:val="left" w:pos="540" w:leader="none"/>
        </w:tabs>
        <w:ind w:left="539" w:right="284" w:hanging="539"/>
        <w:jc w:val="center"/>
        <w:rPr>
          <w:rFonts w:eastAsia="Calibri" w:cs="Arial"/>
          <w:b/>
          <w:b/>
          <w:smallCaps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kern w:val="2"/>
          <w:sz w:val="22"/>
          <w:szCs w:val="22"/>
          <w:lang w:val="it-IT" w:eastAsia="it-IT" w:bidi="it-IT"/>
        </w:rPr>
        <w:t xml:space="preserve">Punto E: </w:t>
      </w:r>
    </w:p>
    <w:p>
      <w:pPr>
        <w:pStyle w:val="Normal"/>
        <w:shd w:val="pct10" w:color="auto" w:fill="auto"/>
        <w:tabs>
          <w:tab w:val="clear" w:pos="709"/>
          <w:tab w:val="left" w:pos="540" w:leader="none"/>
        </w:tabs>
        <w:ind w:left="539" w:right="284" w:hanging="539"/>
        <w:jc w:val="center"/>
        <w:rPr>
          <w:rFonts w:eastAsia="Calibri" w:cs="Arial"/>
          <w:b/>
          <w:b/>
          <w:smallCaps/>
          <w:kern w:val="2"/>
          <w:sz w:val="22"/>
          <w:szCs w:val="22"/>
          <w:lang w:val="it-IT" w:eastAsia="it-IT" w:bidi="it-IT"/>
        </w:rPr>
      </w:pPr>
      <w:r>
        <w:rPr>
          <w:rFonts w:eastAsia="Calibri" w:cs="Arial"/>
          <w:b/>
          <w:smallCaps/>
          <w:kern w:val="2"/>
          <w:sz w:val="22"/>
          <w:szCs w:val="22"/>
          <w:lang w:val="it-IT" w:eastAsia="it-IT" w:bidi="it-IT"/>
        </w:rPr>
        <w:t>ILLECITI PROFESSIONALI</w:t>
      </w:r>
    </w:p>
    <w:p>
      <w:pPr>
        <w:pStyle w:val="Normal"/>
        <w:rPr>
          <w:rFonts w:cs="Arial"/>
          <w:lang w:val="it-IT" w:eastAsia="it-IT"/>
        </w:rPr>
      </w:pPr>
      <w:r>
        <w:rPr>
          <w:rFonts w:cs="Arial"/>
          <w:lang w:val="it-IT" w:eastAsia="it-IT"/>
        </w:rPr>
      </w:r>
    </w:p>
    <w:tbl>
      <w:tblPr>
        <w:tblW w:w="9781" w:type="dxa"/>
        <w:jc w:val="left"/>
        <w:tblInd w:w="-5" w:type="dxa"/>
        <w:tblLayout w:type="fixed"/>
        <w:tblCellMar>
          <w:top w:w="28" w:type="dxa"/>
          <w:left w:w="93" w:type="dxa"/>
          <w:bottom w:w="28" w:type="dxa"/>
          <w:right w:w="108" w:type="dxa"/>
        </w:tblCellMar>
        <w:tblLook w:firstRow="0" w:noVBand="0" w:lastRow="0" w:firstColumn="0" w:lastColumn="0" w:noHBand="0" w:val="0000"/>
      </w:tblPr>
      <w:tblGrid>
        <w:gridCol w:w="4961"/>
        <w:gridCol w:w="4819"/>
      </w:tblGrid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color w:val="000000"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>Motivi legati ad eventuali illeciti professionali ai sensi degli artt. 95, comma 1, lett. e) e 98 del d.lgs. n. 36/2023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lang w:val="it-IT" w:eastAsia="it-IT"/>
              </w:rPr>
              <w:t>Risposta: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 xml:space="preserve"> si trova in una delle seguenti situazioni: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 xml:space="preserve">nei suoi confronti è stata irrogata una </w:t>
            </w:r>
            <w:r>
              <w:rPr>
                <w:rFonts w:cs="Arial"/>
                <w:b/>
                <w:bCs/>
                <w:sz w:val="18"/>
                <w:lang w:val="it-IT" w:eastAsia="it-IT"/>
              </w:rPr>
              <w:t>sanzione esecutiva</w:t>
            </w:r>
            <w:r>
              <w:rPr>
                <w:rFonts w:cs="Arial"/>
                <w:sz w:val="18"/>
                <w:lang w:val="it-IT" w:eastAsia="it-IT"/>
              </w:rPr>
              <w:t>, rilevante in relazione all’oggetto specifico dell’appalto?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13" w:name="__Fieldmark__3123_3051785343"/>
            <w:bookmarkStart w:id="114" w:name="__Fieldmark__3123_3051785343"/>
            <w:bookmarkEnd w:id="114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15" w:name="__Fieldmark__3127_3051785343"/>
            <w:bookmarkStart w:id="116" w:name="__Fieldmark__3127_3051785343"/>
            <w:bookmarkEnd w:id="116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bCs/>
                <w:sz w:val="18"/>
                <w:lang w:val="it-IT" w:eastAsia="it-IT"/>
              </w:rPr>
            </w:pPr>
            <w:r>
              <w:rPr>
                <w:rFonts w:cs="Arial"/>
                <w:bCs/>
                <w:sz w:val="18"/>
                <w:szCs w:val="18"/>
                <w:lang w:val="it-IT" w:eastAsia="it-IT"/>
              </w:rPr>
              <w:t xml:space="preserve">ha </w:t>
            </w:r>
            <w:r>
              <w:rPr>
                <w:rFonts w:cs="Arial"/>
                <w:b/>
                <w:sz w:val="18"/>
                <w:szCs w:val="18"/>
                <w:lang w:val="it-IT" w:eastAsia="it-IT"/>
              </w:rPr>
              <w:t xml:space="preserve">tentato di influenzare indebitamente il processo decisionale della stazione appaltante o di ottenere informazioni riservate a proprio vantaggio </w:t>
            </w:r>
            <w:r>
              <w:rPr>
                <w:rFonts w:cs="Arial"/>
                <w:bCs/>
                <w:sz w:val="18"/>
                <w:szCs w:val="18"/>
                <w:lang w:val="it-IT" w:eastAsia="it-IT"/>
              </w:rPr>
              <w:t xml:space="preserve">oppure ha </w:t>
            </w:r>
            <w:r>
              <w:rPr>
                <w:rFonts w:cs="Arial"/>
                <w:b/>
                <w:sz w:val="18"/>
                <w:szCs w:val="18"/>
                <w:lang w:val="it-IT" w:eastAsia="it-IT"/>
              </w:rPr>
              <w:t>fornito, anche per negligenza, informazioni false o fuorvianti suscettibili di influenzare le decisioni sull’esclusione, la selezione o l’aggiudicazione</w:t>
            </w:r>
            <w:r>
              <w:rPr>
                <w:rFonts w:cs="Arial"/>
                <w:bCs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17" w:name="__Fieldmark__3136_3051785343"/>
            <w:bookmarkStart w:id="118" w:name="__Fieldmark__3136_3051785343"/>
            <w:bookmarkEnd w:id="118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19" w:name="__Fieldmark__3140_3051785343"/>
            <w:bookmarkStart w:id="120" w:name="__Fieldmark__3140_3051785343"/>
            <w:bookmarkEnd w:id="120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ha commesso </w:t>
            </w:r>
            <w:r>
              <w:rPr>
                <w:rFonts w:cs="Arial"/>
                <w:b/>
                <w:sz w:val="18"/>
                <w:szCs w:val="18"/>
                <w:lang w:val="it-IT" w:eastAsia="it-IT"/>
              </w:rPr>
              <w:t>significative o persistenti carenze nell’esecuzione di un precedente contratto che ne hanno causato la risoluzione per inadempimento ovvero la condanna al risarcimento del danno o altre sanzioni comparabili</w:t>
            </w:r>
            <w:r>
              <w:rPr>
                <w:rFonts w:cs="Arial"/>
                <w:sz w:val="18"/>
                <w:szCs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21" w:name="__Fieldmark__3147_3051785343"/>
            <w:bookmarkStart w:id="122" w:name="__Fieldmark__3147_3051785343"/>
            <w:bookmarkEnd w:id="122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23" w:name="__Fieldmark__3151_3051785343"/>
            <w:bookmarkStart w:id="124" w:name="__Fieldmark__3151_3051785343"/>
            <w:bookmarkEnd w:id="124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0"/>
              <w:contextualSpacing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/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 xml:space="preserve">ha, ovvero i soggetti di cui al comma 3 dell’art. 94, hanno commesso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taluno dei reati consumati o tentati indicati al comma 1 dell’art. 94</w:t>
            </w:r>
            <w:r>
              <w:rPr>
                <w:rFonts w:cs="Arial"/>
                <w:kern w:val="2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25" w:name="__Fieldmark__3169_3051785343"/>
            <w:bookmarkStart w:id="126" w:name="__Fieldmark__3169_3051785343"/>
            <w:bookmarkEnd w:id="126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27" w:name="__Fieldmark__3173_3051785343"/>
            <w:bookmarkStart w:id="128" w:name="__Fieldmark__3173_3051785343"/>
            <w:bookmarkEnd w:id="128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 xml:space="preserve">ha, ovvero i soggetti di cui al comma 3 dell’art. 94, hanno commesso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taluno dei seguenti reati consumati: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abusivo esercizio di una professione</w:t>
            </w:r>
            <w:r>
              <w:rPr>
                <w:rFonts w:cs="Arial"/>
                <w:kern w:val="2"/>
                <w:sz w:val="18"/>
                <w:lang w:val="it-IT" w:eastAsia="it-IT"/>
              </w:rPr>
              <w:t>, ai sensi dell’art. 348 del codice penale?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29" w:name="__Fieldmark__3183_3051785343"/>
            <w:bookmarkStart w:id="130" w:name="__Fieldmark__3183_3051785343"/>
            <w:bookmarkEnd w:id="130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31" w:name="__Fieldmark__3187_3051785343"/>
            <w:bookmarkStart w:id="132" w:name="__Fieldmark__3187_3051785343"/>
            <w:bookmarkEnd w:id="132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bancarotta semplice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,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bancarotta fraudolenta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,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omessa dichiarazione di beni da comprendere nell’inventario fallimentare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 o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ricorso abusivo al credito</w:t>
            </w:r>
            <w:r>
              <w:rPr>
                <w:rFonts w:cs="Arial"/>
                <w:kern w:val="2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33" w:name="__Fieldmark__3199_3051785343"/>
            <w:bookmarkStart w:id="134" w:name="__Fieldmark__3199_3051785343"/>
            <w:bookmarkEnd w:id="134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35" w:name="__Fieldmark__3203_3051785343"/>
            <w:bookmarkStart w:id="136" w:name="__Fieldmark__3203_3051785343"/>
            <w:bookmarkEnd w:id="136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reati tributari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 ai sensi del d.lgs. n. 74/2000,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delitti societari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 di cui agli artt. 2621 e seguenti del codice civile o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delitti contro l’industria e il commercio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 di cui agli artt. da 513 a 517 del codice penale?</w:t>
            </w:r>
          </w:p>
        </w:tc>
        <w:tc>
          <w:tcPr>
            <w:tcW w:w="4819" w:type="dxa"/>
            <w:tcBorders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37" w:name="__Fieldmark__3215_3051785343"/>
            <w:bookmarkStart w:id="138" w:name="__Fieldmark__3215_3051785343"/>
            <w:bookmarkEnd w:id="138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39" w:name="__Fieldmark__3219_3051785343"/>
            <w:bookmarkStart w:id="140" w:name="__Fieldmark__3219_3051785343"/>
            <w:bookmarkEnd w:id="140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contextualSpacing/>
              <w:jc w:val="both"/>
              <w:rPr>
                <w:rFonts w:cs="Arial"/>
                <w:kern w:val="2"/>
                <w:sz w:val="18"/>
                <w:lang w:val="it-IT" w:eastAsia="it-IT"/>
              </w:rPr>
            </w:pP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reati previsti dal D.Lgs. n. 231/2001</w:t>
            </w:r>
            <w:r>
              <w:rPr>
                <w:rFonts w:cs="Arial"/>
                <w:kern w:val="2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41" w:name="__Fieldmark__3239_3051785343"/>
            <w:bookmarkStart w:id="142" w:name="__Fieldmark__3239_3051785343"/>
            <w:bookmarkEnd w:id="142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43" w:name="__Fieldmark__3243_3051785343"/>
            <w:bookmarkStart w:id="144" w:name="__Fieldmark__3243_3051785343"/>
            <w:bookmarkEnd w:id="144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DI RISPOSTA AFFERMATIVA AD UNA DELLE IPOTESI ELENCATE NELLE LETTERE PRECEDENTI, PROSEGUIRE: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60"/>
              <w:jc w:val="both"/>
              <w:rPr>
                <w:rFonts w:cs="Arial"/>
                <w:sz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Fornire informazioni dettagliate, specificando la tipologia di illecito e la modalità di accertamento (es. se con sentenza o provvedimento di altra natura):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[tipologia di illecito] </w:t>
            </w:r>
            <w:r>
              <w:fldChar w:fldCharType="begin">
                <w:ffData>
                  <w:name w:val="Text45 Kopie 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[numero e data della sentenza/provvedimento] </w:t>
            </w:r>
            <w:r>
              <w:fldChar w:fldCharType="begin">
                <w:ffData>
                  <w:name w:val="Text45 Kopie 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[emesso da] </w:t>
            </w:r>
            <w:r>
              <w:fldChar w:fldCharType="begin">
                <w:ffData>
                  <w:name w:val="Text45 Kopie 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[Indirizzo] </w:t>
            </w:r>
            <w:r>
              <w:fldChar w:fldCharType="begin">
                <w:ffData>
                  <w:name w:val="Text45 Kopie 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spacing w:before="20" w:after="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[Indirizzo PEC] </w:t>
            </w:r>
            <w:r>
              <w:fldChar w:fldCharType="begin">
                <w:ffData>
                  <w:name w:val="Text45 Kopie 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983" w:leader="none"/>
              </w:tabs>
              <w:spacing w:before="20" w:after="120"/>
              <w:jc w:val="both"/>
              <w:rPr>
                <w:rFonts w:cs="Arial"/>
                <w:sz w:val="18"/>
                <w:highlight w:val="yellow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 xml:space="preserve">[e-mail] </w:t>
            </w:r>
            <w:r>
              <w:rPr>
                <w:rStyle w:val="Funotenanker"/>
                <w:sz w:val="18"/>
                <w:szCs w:val="18"/>
                <w:lang w:val="it-IT" w:eastAsia="it-IT"/>
              </w:rPr>
              <w:footnoteReference w:id="17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ascii="Times New Roman" w:hAnsi="Times New Roman"/>
                <w:lang w:val="it-IT" w:eastAsia="it-IT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val="it-IT" w:eastAsia="it-IT"/>
              </w:rPr>
              <w:tab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[fax] </w: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  <w:t>10</w:t>
            </w:r>
            <w:r>
              <w:rPr>
                <w:rFonts w:cs="Arial"/>
                <w:sz w:val="16"/>
                <w:szCs w:val="18"/>
                <w:vertAlign w:val="superscript"/>
                <w:lang w:val="it-IT" w:eastAsia="it-IT"/>
              </w:rPr>
              <w:t xml:space="preserve"> </w:t>
            </w:r>
            <w:r>
              <w:fldChar w:fldCharType="begin">
                <w:ffData>
                  <w:name w:val="Text45 Kopie 63"/>
                  <w:enabled/>
                  <w:calcOnExit w:val="0"/>
                  <w:textInput/>
                </w:ffData>
              </w:fldCha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  <w:r>
              <w:rPr>
                <w:sz w:val="18"/>
                <w:lang w:val="it-IT" w:eastAsia="it-IT"/>
              </w:rPr>
              <w:t>     </w:t>
            </w:r>
            <w:r/>
            <w:r>
              <w:rPr>
                <w:vertAlign w:val="superscript"/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vertAlign w:val="superscript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 xml:space="preserve">Indicare se </w:t>
            </w:r>
            <w:r>
              <w:rPr>
                <w:rFonts w:cs="Arial"/>
                <w:sz w:val="18"/>
                <w:lang w:val="it-IT" w:eastAsia="it-IT"/>
              </w:rPr>
              <w:t>il soggetto</w:t>
            </w:r>
            <w:r>
              <w:rPr>
                <w:rFonts w:cs="Arial"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>
          <w:trHeight w:val="375" w:hRule="atLeast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risarcito qualunque danno causato dal reato o dall’illecito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45" w:name="__Fieldmark__3370_3051785343"/>
            <w:bookmarkStart w:id="146" w:name="__Fieldmark__3370_3051785343"/>
            <w:bookmarkEnd w:id="146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47" w:name="__Fieldmark__3374_3051785343"/>
            <w:bookmarkStart w:id="148" w:name="__Fieldmark__3374_3051785343"/>
            <w:bookmarkEnd w:id="148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>
          <w:trHeight w:val="155" w:hRule="atLeast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sz w:val="18"/>
                <w:szCs w:val="18"/>
                <w:lang w:val="it-IT" w:eastAsia="it-IT"/>
              </w:rPr>
            </w:pPr>
            <w:bookmarkStart w:id="149" w:name="_Hlk7703643"/>
            <w:bookmarkEnd w:id="149"/>
            <w:r>
              <w:rPr>
                <w:rFonts w:cs="Arial"/>
                <w:sz w:val="18"/>
                <w:lang w:val="it-IT" w:eastAsia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  <w:bookmarkStart w:id="150" w:name="_Hlk7703643"/>
            <w:bookmarkStart w:id="151" w:name="_Hlk7703643"/>
            <w:bookmarkEnd w:id="151"/>
          </w:p>
        </w:tc>
      </w:tr>
      <w:tr>
        <w:trPr>
          <w:trHeight w:val="360" w:hRule="atLeast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120" w:after="120"/>
              <w:contextualSpacing/>
              <w:jc w:val="both"/>
              <w:rPr>
                <w:rFonts w:cs="Arial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formalizzato l’impegno a risarcire il danno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52" w:name="__Fieldmark__3383_3051785343"/>
            <w:bookmarkStart w:id="153" w:name="__Fieldmark__3383_3051785343"/>
            <w:bookmarkEnd w:id="153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54" w:name="__Fieldmark__3387_3051785343"/>
            <w:bookmarkStart w:id="155" w:name="__Fieldmark__3387_3051785343"/>
            <w:bookmarkEnd w:id="155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>
          <w:trHeight w:val="127" w:hRule="atLeast"/>
        </w:trPr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Arial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sz w:val="18"/>
                <w:szCs w:val="18"/>
                <w:highlight w:val="yellow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chiarito i fatti e le circostanze in modo globale collaborando attivamente con le autorità investigative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56" w:name="__Fieldmark__3393_3051785343"/>
            <w:bookmarkStart w:id="157" w:name="__Fieldmark__3393_3051785343"/>
            <w:bookmarkEnd w:id="15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58" w:name="__Fieldmark__3397_3051785343"/>
            <w:bookmarkStart w:id="159" w:name="__Fieldmark__3397_3051785343"/>
            <w:bookmarkEnd w:id="159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  <w:t>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jc w:val="both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lang w:val="it-IT" w:eastAsia="it-IT"/>
              </w:rPr>
              <w:t>ha adottato provvedimenti concreti di carattere tecnico, organizzativo e relativi al personale idonei a prevenire ulteriori reati o illeciti?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60" w:name="__Fieldmark__3403_3051785343"/>
            <w:bookmarkStart w:id="161" w:name="__Fieldmark__3403_3051785343"/>
            <w:bookmarkEnd w:id="16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62" w:name="__Fieldmark__3407_3051785343"/>
            <w:bookmarkStart w:id="163" w:name="__Fieldmark__3407_3051785343"/>
            <w:bookmarkEnd w:id="163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sz w:val="18"/>
                <w:lang w:val="it-IT" w:eastAsia="it-IT"/>
              </w:rPr>
              <w:t>In caso affermativo</w:t>
            </w:r>
            <w:r>
              <w:rPr>
                <w:rFonts w:cs="Arial"/>
                <w:sz w:val="18"/>
                <w:lang w:val="it-IT" w:eastAsia="it-IT"/>
              </w:rPr>
              <w:t xml:space="preserve"> elencare la documentazione pertinente: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lang w:val="it-IT" w:eastAsia="it-IT"/>
              </w:rPr>
            </w:pPr>
            <w:r>
              <w:fldChar w:fldCharType="begin">
                <w:ffData>
                  <w:name w:val="Text45 Kopie 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  <w:lang w:val="it-IT" w:eastAsia="it-IT"/>
              </w:rPr>
              <w:t>     </w:t>
            </w:r>
            <w:r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 xml:space="preserve">ha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violato il divieto di intestazione fiduciaria</w:t>
            </w:r>
            <w:r>
              <w:rPr>
                <w:rFonts w:cs="Arial"/>
                <w:kern w:val="2"/>
                <w:sz w:val="18"/>
                <w:lang w:val="it-IT" w:eastAsia="it-IT"/>
              </w:rPr>
              <w:t xml:space="preserve"> di cui all'articolo 17 della legge 19 marzo 1990, n. 55?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64" w:name="__Fieldmark__3431_3051785343"/>
            <w:bookmarkStart w:id="165" w:name="__Fieldmark__3431_3051785343"/>
            <w:bookmarkEnd w:id="165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66" w:name="__Fieldmark__3435_3051785343"/>
            <w:bookmarkStart w:id="167" w:name="__Fieldmark__3435_3051785343"/>
            <w:bookmarkEnd w:id="167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szCs w:val="18"/>
                <w:lang w:val="it-IT" w:eastAsia="it-IT"/>
              </w:rPr>
              <w:t>In caso di risposta affermativa, indicare se la violazione è stata rimossa: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68" w:name="__Fieldmark__3441_3051785343"/>
            <w:bookmarkStart w:id="169" w:name="__Fieldmark__3441_3051785343"/>
            <w:bookmarkEnd w:id="169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70" w:name="__Fieldmark__3445_3051785343"/>
            <w:bookmarkStart w:id="171" w:name="__Fieldmark__3445_3051785343"/>
            <w:bookmarkEnd w:id="171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477" w:leader="none"/>
              </w:tabs>
              <w:suppressAutoHyphens w:val="true"/>
              <w:spacing w:before="120" w:after="120"/>
              <w:ind w:left="362" w:hanging="164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 xml:space="preserve">è stato </w:t>
            </w:r>
            <w:r>
              <w:rPr>
                <w:rFonts w:cs="Arial"/>
                <w:b/>
                <w:bCs/>
                <w:kern w:val="2"/>
                <w:sz w:val="18"/>
                <w:lang w:val="it-IT" w:eastAsia="it-IT"/>
              </w:rPr>
              <w:t>persona offesa di un reato di concussione o di estorsione aggravato dallo stampo mafioso</w:t>
            </w:r>
            <w:r>
              <w:rPr>
                <w:rFonts w:cs="Arial"/>
                <w:kern w:val="2"/>
                <w:sz w:val="18"/>
                <w:lang w:val="it-IT" w:eastAsia="it-IT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72" w:name="__Fieldmark__3452_3051785343"/>
            <w:bookmarkStart w:id="173" w:name="__Fieldmark__3452_3051785343"/>
            <w:bookmarkEnd w:id="173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74" w:name="__Fieldmark__3456_3051785343"/>
            <w:bookmarkStart w:id="175" w:name="__Fieldmark__3456_3051785343"/>
            <w:bookmarkEnd w:id="175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bCs/>
                <w:sz w:val="18"/>
                <w:lang w:val="it-IT" w:eastAsia="it-IT"/>
              </w:rPr>
              <w:t xml:space="preserve">In caso di risposta affermativa, indicare se </w:t>
            </w:r>
            <w:r>
              <w:rPr>
                <w:rFonts w:cs="Arial"/>
                <w:bCs/>
                <w:sz w:val="18"/>
                <w:lang w:val="it-IT" w:eastAsia="it-IT"/>
              </w:rPr>
              <w:t>il soggetto</w:t>
            </w:r>
            <w:r>
              <w:rPr>
                <w:rFonts w:cs="Arial"/>
                <w:bCs/>
                <w:sz w:val="18"/>
                <w:lang w:val="it-IT" w:eastAsia="it-IT"/>
              </w:rPr>
              <w:t>: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>ha denunciato i fatti all’autorità giudiziaria?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76" w:name="__Fieldmark__3462_3051785343"/>
            <w:bookmarkStart w:id="177" w:name="__Fieldmark__3462_3051785343"/>
            <w:bookmarkEnd w:id="177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78" w:name="__Fieldmark__3466_3051785343"/>
            <w:bookmarkStart w:id="179" w:name="__Fieldmark__3466_3051785343"/>
            <w:bookmarkEnd w:id="179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eastAsia="Calibri" w:cs="Arial"/>
                <w:kern w:val="2"/>
                <w:sz w:val="18"/>
                <w:lang w:val="it-IT" w:eastAsia="it-IT" w:bidi="it-IT"/>
              </w:rPr>
              <w:t>ovvero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rPr>
                <w:rFonts w:cs="Arial"/>
                <w:sz w:val="18"/>
                <w:szCs w:val="18"/>
                <w:lang w:val="it-IT" w:eastAsia="it-IT"/>
              </w:rPr>
            </w:r>
          </w:p>
        </w:tc>
      </w:tr>
      <w:tr>
        <w:trPr/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cs="Arial"/>
                <w:b/>
                <w:b/>
                <w:sz w:val="18"/>
                <w:lang w:val="it-IT" w:eastAsia="it-IT"/>
              </w:rPr>
            </w:pPr>
            <w:r>
              <w:rPr>
                <w:rFonts w:cs="Arial"/>
                <w:kern w:val="2"/>
                <w:sz w:val="18"/>
                <w:lang w:val="it-IT" w:eastAsia="it-IT"/>
              </w:rPr>
              <w:t>pur non avendo presentato denuncia, alla data di pub</w:t>
              <w:softHyphen/>
              <w:t>blicazione del bando, è decorso più di un anno dalla data di richiesta di rinvio a giudizio?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120"/>
              <w:rPr>
                <w:rFonts w:cs="Arial"/>
                <w:sz w:val="18"/>
                <w:szCs w:val="18"/>
                <w:lang w:val="it-IT"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180" w:name="__Fieldmark__3474_3051785343"/>
            <w:bookmarkStart w:id="181" w:name="__Fieldmark__3474_3051785343"/>
            <w:bookmarkEnd w:id="18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Sì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/>
                <w:lang w:val="it-IT" w:eastAsia="it-IT"/>
              </w:rPr>
              <w:instrText xml:space="preserve"> FORMCHECKBOX </w:instrText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separate"/>
            </w:r>
            <w:bookmarkStart w:id="182" w:name="__Fieldmark__3478_3051785343"/>
            <w:bookmarkStart w:id="183" w:name="__Fieldmark__3478_3051785343"/>
            <w:bookmarkEnd w:id="183"/>
            <w:r>
              <w:rPr>
                <w:rFonts w:cs="Arial"/>
                <w:sz w:val="18"/>
                <w:szCs w:val="18"/>
                <w:lang w:val="it-IT" w:eastAsia="it-IT"/>
              </w:rPr>
            </w:r>
            <w:r>
              <w:rPr>
                <w:sz w:val="18"/>
                <w:szCs w:val="18"/>
                <w:rFonts w:cs="Arial"/>
                <w:lang w:val="it-IT" w:eastAsia="it-IT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IT" w:eastAsia="it-IT"/>
              </w:rPr>
              <w:t xml:space="preserve"> No</w:t>
            </w:r>
          </w:p>
        </w:tc>
      </w:tr>
    </w:tbl>
    <w:p>
      <w:pPr>
        <w:pStyle w:val="Normal"/>
        <w:suppressAutoHyphens w:val="true"/>
        <w:spacing w:lineRule="auto" w:line="360"/>
        <w:rPr>
          <w:rFonts w:cs="Arial"/>
          <w:lang w:val="it-IT" w:eastAsia="ar-SA"/>
        </w:rPr>
      </w:pPr>
      <w:r>
        <w:rPr>
          <w:rFonts w:cs="Arial"/>
          <w:lang w:val="it-IT" w:eastAsia="ar-SA"/>
        </w:rPr>
      </w:r>
    </w:p>
    <w:p>
      <w:pPr>
        <w:pStyle w:val="Normal"/>
        <w:suppressAutoHyphens w:val="true"/>
        <w:spacing w:lineRule="auto" w:line="360"/>
        <w:ind w:left="5245" w:hanging="0"/>
        <w:jc w:val="center"/>
        <w:rPr>
          <w:rFonts w:cs="Arial"/>
          <w:lang w:val="it-IT" w:eastAsia="ar-SA"/>
        </w:rPr>
      </w:pPr>
      <w:r>
        <w:rPr>
          <w:rFonts w:cs="Arial"/>
          <w:lang w:val="it-IT" w:eastAsia="ar-SA"/>
        </w:rPr>
        <w:t>La / Il dichiarante</w:t>
      </w:r>
    </w:p>
    <w:p>
      <w:pPr>
        <w:pStyle w:val="Normal"/>
        <w:suppressAutoHyphens w:val="true"/>
        <w:spacing w:lineRule="auto" w:line="360"/>
        <w:ind w:left="5245" w:hanging="0"/>
        <w:jc w:val="center"/>
        <w:rPr>
          <w:rFonts w:cs="Arial"/>
          <w:b/>
          <w:b/>
          <w:lang w:eastAsia="ar-SA"/>
        </w:rPr>
      </w:pPr>
      <w:r>
        <w:fldChar w:fldCharType="begin">
          <w:ffData>
            <w:name w:val="Testo80"/>
            <w:enabled/>
            <w:calcOnExit w:val="0"/>
            <w:textInput/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</w:r>
      <w:r>
        <w:rPr>
          <w:rFonts w:cs="Arial"/>
          <w:b/>
          <w:lang w:eastAsia="ar-SA"/>
        </w:rPr>
        <w:t>     </w:t>
      </w:r>
      <w:r/>
      <w:r>
        <w:rPr/>
        <w:fldChar w:fldCharType="end"/>
      </w:r>
      <w:r>
        <w:rPr/>
      </w:r>
    </w:p>
    <w:p>
      <w:pPr>
        <w:pStyle w:val="Normal"/>
        <w:suppressAutoHyphens w:val="true"/>
        <w:spacing w:lineRule="auto" w:line="360"/>
        <w:ind w:left="5245" w:hanging="0"/>
        <w:jc w:val="center"/>
        <w:rPr>
          <w:rFonts w:cs="Arial"/>
          <w:lang w:val="it-IT" w:eastAsia="ar-SA"/>
        </w:rPr>
      </w:pPr>
      <w:r>
        <w:rPr>
          <w:rFonts w:cs="Arial"/>
          <w:lang w:val="it-IT" w:eastAsia="ar-SA"/>
        </w:rPr>
        <w:t>(sottoscritto con firma digitale)</w:t>
      </w:r>
    </w:p>
    <w:p>
      <w:pPr>
        <w:pStyle w:val="Endnote"/>
        <w:rPr>
          <w:sz w:val="16"/>
          <w:szCs w:val="16"/>
          <w:lang w:val="it-IT"/>
        </w:rPr>
      </w:pPr>
      <w:r>
        <w:rPr/>
      </w:r>
    </w:p>
    <w:sectPr>
      <w:headerReference w:type="default" r:id="rId2"/>
      <w:headerReference w:type="first" r:id="rId3"/>
      <w:footerReference w:type="first" r:id="rId4"/>
      <w:footnotePr>
        <w:numFmt w:val="decimal"/>
      </w:footnotePr>
      <w:endnotePr>
        <w:numFmt w:val="lowerRoman"/>
      </w:endnotePr>
      <w:type w:val="nextPage"/>
      <w:pgSz w:w="11906" w:h="16838"/>
      <w:pgMar w:left="1134" w:right="1134" w:gutter="0" w:header="567" w:top="1928" w:footer="454" w:bottom="1418"/>
      <w:pgNumType w:fmt="decimal"/>
      <w:formProt w:val="false"/>
      <w:titlePg/>
      <w:textDirection w:val="lrTb"/>
      <w:docGrid w:type="default" w:linePitch="10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widowControl w:val="false"/>
        <w:rPr/>
      </w:pPr>
      <w:r>
        <w:rPr>
          <w:rStyle w:val="Endnotenzeichen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6"/>
      </w:rPr>
    </w:pPr>
    <w:r>
      <w:rPr>
        <w:sz w:val="16"/>
      </w:rPr>
    </w:r>
  </w:p>
  <w:p>
    <w:pPr>
      <w:pStyle w:val="Fuzeile"/>
      <w:tabs>
        <w:tab w:val="clear" w:pos="4536"/>
        <w:tab w:val="clear" w:pos="9072"/>
      </w:tabs>
      <w:spacing w:lineRule="exact" w:line="20"/>
      <w:rPr>
        <w:sz w:val="16"/>
        <w:lang w:val="it-IT"/>
      </w:rPr>
    </w:pPr>
    <w:r>
      <w:rPr>
        <w:sz w:val="16"/>
        <w:lang w:val="it-IT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ind w:left="142" w:right="-285" w:hanging="142"/>
        <w:jc w:val="both"/>
        <w:rPr>
          <w:sz w:val="16"/>
          <w:szCs w:val="16"/>
          <w:lang w:val="it-IT" w:eastAsia="en-US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ab/>
        <w:t xml:space="preserve"> </w:t>
      </w:r>
      <w:r>
        <w:rPr>
          <w:sz w:val="16"/>
          <w:szCs w:val="16"/>
          <w:lang w:val="it-IT" w:eastAsia="en-US"/>
        </w:rPr>
        <w:t>Ai sensi dell’art. 96:</w:t>
      </w:r>
    </w:p>
    <w:p>
      <w:pPr>
        <w:pStyle w:val="Funote"/>
        <w:numPr>
          <w:ilvl w:val="0"/>
          <w:numId w:val="10"/>
        </w:numPr>
        <w:ind w:left="364" w:right="142" w:hanging="222"/>
        <w:jc w:val="both"/>
        <w:rPr>
          <w:sz w:val="16"/>
          <w:szCs w:val="16"/>
          <w:lang w:val="it-IT" w:eastAsia="en-US"/>
        </w:rPr>
      </w:pPr>
      <w:r>
        <w:rPr>
          <w:sz w:val="16"/>
          <w:szCs w:val="16"/>
          <w:lang w:val="it-IT" w:eastAsia="en-US"/>
        </w:rPr>
        <w:t>comma 8: “</w:t>
      </w:r>
      <w:r>
        <w:rPr>
          <w:i/>
          <w:sz w:val="16"/>
          <w:szCs w:val="16"/>
          <w:lang w:val="it-IT" w:eastAsia="en-US"/>
        </w:rPr>
        <w:t>Se la sentenza penale di condanna definitiva non fissa la durata della pena accessoria della incapacità di contrattare con la pubblica amministrazione, la condanna produce effetto escludente dalle procedure d’appalto:</w:t>
      </w:r>
    </w:p>
    <w:p>
      <w:pPr>
        <w:pStyle w:val="Funote"/>
        <w:numPr>
          <w:ilvl w:val="0"/>
          <w:numId w:val="7"/>
        </w:numPr>
        <w:ind w:left="709" w:right="142" w:hanging="345"/>
        <w:jc w:val="both"/>
        <w:rPr>
          <w:i/>
          <w:i/>
          <w:sz w:val="16"/>
          <w:szCs w:val="16"/>
          <w:lang w:val="it-IT" w:eastAsia="en-US"/>
        </w:rPr>
      </w:pPr>
      <w:r>
        <w:rPr>
          <w:i/>
          <w:sz w:val="16"/>
          <w:szCs w:val="16"/>
          <w:lang w:val="it-IT" w:eastAsia="en-US"/>
        </w:rPr>
        <w:t>in perpetuo, nei casi in cui alla condanna consegue di diritto la pena accessoria perpetua, ai sensi dell’art. 317-bis, primo comma, primo periodo, del codice penale, salvo che la pena sia dichiarata estinta ai sensi dell’articolo 179, settimo comma, del codice penale;</w:t>
      </w:r>
    </w:p>
    <w:p>
      <w:pPr>
        <w:pStyle w:val="Funote"/>
        <w:numPr>
          <w:ilvl w:val="0"/>
          <w:numId w:val="7"/>
        </w:numPr>
        <w:ind w:left="709" w:right="142" w:hanging="345"/>
        <w:jc w:val="both"/>
        <w:rPr>
          <w:i/>
          <w:i/>
          <w:sz w:val="16"/>
          <w:szCs w:val="16"/>
          <w:lang w:val="it-IT" w:eastAsia="en-US"/>
        </w:rPr>
      </w:pPr>
      <w:r>
        <w:rPr>
          <w:i/>
          <w:sz w:val="16"/>
          <w:szCs w:val="16"/>
          <w:lang w:val="it-IT" w:eastAsia="en-US"/>
        </w:rPr>
        <w:t>per un periodo pari a sette anni nei casi previsti dall’articolo 317-bis, primo comma, secondo periodo, del codice penale, salvo che sia intervenuta riabilitazione;</w:t>
      </w:r>
    </w:p>
    <w:p>
      <w:pPr>
        <w:pStyle w:val="Funote"/>
        <w:numPr>
          <w:ilvl w:val="0"/>
          <w:numId w:val="7"/>
        </w:numPr>
        <w:spacing w:before="0" w:after="60"/>
        <w:ind w:left="709" w:right="142" w:hanging="345"/>
        <w:jc w:val="both"/>
        <w:rPr>
          <w:sz w:val="16"/>
          <w:szCs w:val="16"/>
          <w:lang w:val="it-IT" w:eastAsia="en-US"/>
        </w:rPr>
      </w:pPr>
      <w:r>
        <w:rPr>
          <w:i/>
          <w:sz w:val="16"/>
          <w:szCs w:val="16"/>
          <w:lang w:val="it-IT" w:eastAsia="en-US"/>
        </w:rPr>
        <w:t>per un periodo pari a cinque anni nei casi diversi da quelli di cui alle lettere a) e b), salvo che sia intervenuta riabilitazione</w:t>
      </w:r>
      <w:r>
        <w:rPr>
          <w:sz w:val="16"/>
          <w:szCs w:val="16"/>
          <w:lang w:val="it-IT" w:eastAsia="en-US"/>
        </w:rPr>
        <w:t>.”</w:t>
      </w:r>
    </w:p>
    <w:p>
      <w:pPr>
        <w:pStyle w:val="Funote"/>
        <w:numPr>
          <w:ilvl w:val="0"/>
          <w:numId w:val="10"/>
        </w:numPr>
        <w:spacing w:before="0" w:after="60"/>
        <w:ind w:left="363" w:right="142" w:hanging="221"/>
        <w:jc w:val="both"/>
        <w:rPr>
          <w:sz w:val="16"/>
          <w:szCs w:val="16"/>
          <w:lang w:val="it-IT" w:eastAsia="en-US"/>
        </w:rPr>
      </w:pPr>
      <w:r>
        <w:rPr>
          <w:sz w:val="16"/>
          <w:szCs w:val="16"/>
          <w:lang w:val="it-IT" w:eastAsia="en-US"/>
        </w:rPr>
        <w:t>comma 9: “</w:t>
      </w:r>
      <w:r>
        <w:rPr>
          <w:i/>
          <w:sz w:val="16"/>
          <w:szCs w:val="16"/>
          <w:lang w:val="it-IT" w:eastAsia="en-US"/>
        </w:rPr>
        <w:t>Nei casi di cui alle lettere b) e c) del comma 8, se la pena principale ha una durata inferiore, rispettivamente, a sette e cinque anni di reclusione, l’effetto escludente che ne deriva si produce per un periodo avente durata pari alla durata della pena principale.</w:t>
      </w:r>
      <w:r>
        <w:rPr>
          <w:sz w:val="16"/>
          <w:szCs w:val="16"/>
          <w:lang w:val="it-IT" w:eastAsia="en-US"/>
        </w:rPr>
        <w:t>”</w:t>
      </w:r>
    </w:p>
  </w:footnote>
  <w:footnote w:id="3">
    <w:p>
      <w:pPr>
        <w:pStyle w:val="Funote"/>
        <w:jc w:val="both"/>
        <w:rPr>
          <w:sz w:val="17"/>
          <w:szCs w:val="17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 xml:space="preserve">Ripetere tante volte quanto necessario relativamente a ciascun soggetto indicato nell’art. 94, comma 3 del d.lgs. n. </w:t>
      </w:r>
      <w:r>
        <w:rPr>
          <w:sz w:val="16"/>
          <w:szCs w:val="16"/>
          <w:lang w:val="it-IT" w:eastAsia="de-DE"/>
        </w:rPr>
        <w:t>36/2023</w:t>
      </w:r>
      <w:r>
        <w:rPr>
          <w:sz w:val="16"/>
          <w:szCs w:val="16"/>
          <w:lang w:val="it-IT"/>
        </w:rPr>
        <w:t>.</w:t>
      </w:r>
    </w:p>
  </w:footnote>
  <w:footnote w:id="4">
    <w:p>
      <w:pPr>
        <w:pStyle w:val="Normal"/>
        <w:tabs>
          <w:tab w:val="clear" w:pos="709"/>
          <w:tab w:val="left" w:pos="142" w:leader="none"/>
        </w:tabs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rStyle w:val="Caratterenotaapidipagina"/>
          <w:sz w:val="16"/>
          <w:szCs w:val="16"/>
          <w:vertAlign w:val="superscript"/>
          <w:lang w:val="it-IT"/>
        </w:rPr>
        <w:tab/>
      </w:r>
      <w:r>
        <w:rPr>
          <w:sz w:val="16"/>
          <w:szCs w:val="16"/>
          <w:lang w:val="it-IT"/>
        </w:rPr>
        <w:t>Ripetere tante volte quanto necessario relativamente a ciascun soggetto indicato negli artt. 94, comma 3 del d.lgs. n. 36/2023 e 85 del d.lgs. n. 159/2011.</w:t>
      </w:r>
    </w:p>
  </w:footnote>
  <w:footnote w:id="5">
    <w:p>
      <w:pPr>
        <w:pStyle w:val="Funote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Indicazione sempre necessaria ai fini del controllo della veridicità della dichiarazione</w:t>
      </w:r>
    </w:p>
  </w:footnote>
  <w:footnote w:id="6">
    <w:p>
      <w:pPr>
        <w:pStyle w:val="Funote"/>
        <w:tabs>
          <w:tab w:val="clear" w:pos="709"/>
          <w:tab w:val="left" w:pos="284" w:leader="none"/>
        </w:tabs>
        <w:rPr>
          <w:sz w:val="17"/>
          <w:szCs w:val="17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Solo per operatori economici con sede legale all’estero privi della PEC</w:t>
      </w:r>
    </w:p>
  </w:footnote>
  <w:footnote w:id="7">
    <w:p>
      <w:pPr>
        <w:pStyle w:val="Funote"/>
        <w:tabs>
          <w:tab w:val="clear" w:pos="709"/>
          <w:tab w:val="left" w:pos="142" w:leader="none"/>
        </w:tabs>
        <w:ind w:left="142" w:hanging="142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ab/>
        <w:t xml:space="preserve"> </w:t>
      </w:r>
      <w:r>
        <w:rPr>
          <w:sz w:val="16"/>
          <w:szCs w:val="16"/>
          <w:lang w:val="it-IT"/>
        </w:rPr>
        <w:t>In caso di incertezza, consultare l’agenzia delle entrate ovvero gli enti previdenziali (ad es. INPS, INAIL, Cassa Edile) territorialmente competenti.</w:t>
      </w:r>
    </w:p>
  </w:footnote>
  <w:footnote w:id="8">
    <w:p>
      <w:pPr>
        <w:pStyle w:val="Funote"/>
        <w:tabs>
          <w:tab w:val="clear" w:pos="709"/>
          <w:tab w:val="left" w:pos="142" w:leader="none"/>
        </w:tabs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Da indicare solo per operatori economici con sede legale all’estero privi della PEC (</w:t>
      </w:r>
      <w:r>
        <w:rPr>
          <w:i/>
          <w:sz w:val="16"/>
          <w:szCs w:val="16"/>
          <w:lang w:val="it-IT"/>
        </w:rPr>
        <w:t>indirizzo di posta elettronica certificata</w:t>
      </w:r>
      <w:r>
        <w:rPr>
          <w:sz w:val="16"/>
          <w:szCs w:val="16"/>
          <w:lang w:val="it-IT"/>
        </w:rPr>
        <w:t>).</w:t>
      </w:r>
    </w:p>
  </w:footnote>
  <w:footnote w:id="9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  <w:lang w:val="it-IT"/>
        </w:rPr>
        <w:t>Costituiscono gravi violazioni, definitivamente accertate, degli obblighi relativi al pagamento delle imposte e tasse</w:t>
      </w:r>
      <w:r>
        <w:rPr>
          <w:sz w:val="16"/>
          <w:szCs w:val="16"/>
          <w:lang w:val="it-IT"/>
        </w:rPr>
        <w:t xml:space="preserve"> quelle superiori a 5.000 euro ossia all'importo di cui all'art. 48-bis, commi 1 e 2-bis del DPR n. 602/1973.</w:t>
      </w:r>
    </w:p>
  </w:footnote>
  <w:footnote w:id="10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  <w:lang w:val="it-IT"/>
        </w:rPr>
        <w:t>Costituiscono gravi violazioni, definitivamente accertate, in materia contributiva e previdenziale</w:t>
      </w:r>
      <w:r>
        <w:rPr>
          <w:sz w:val="16"/>
          <w:szCs w:val="16"/>
          <w:lang w:val="it-IT"/>
        </w:rPr>
        <w:t xml:space="preserve"> quelle ostative al rilascio del documento unico di regolarità contributiva (DURC) ovvero delle certificazioni rilasciate dagli enti previdenziali di riferimento non aderenti al sistema dello sportello unico previdenziale.</w:t>
      </w:r>
    </w:p>
  </w:footnote>
  <w:footnote w:id="11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L’operatore economico deve essere in regola con l’assolvimento degli obblighi relativi al pagamento delle imposte e tasse o dei contributi previdenziali ed assistenziali fin dalla data di presentazione dell’offerta e deve conservare tale stato per tutta la durata della procedura di aggiudicazione sino alla stipula del contratto, nonché per tutta la durata della fase di esecuzione del contratto.</w:t>
      </w:r>
    </w:p>
  </w:footnote>
  <w:footnote w:id="12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Barrando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13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  <w:lang w:val="it-IT"/>
        </w:rPr>
        <w:t>Costituiscono gravi violazioni, non definitivamente accertate, degli obblighi relativi al pagamento delle imposte e tasse</w:t>
      </w:r>
      <w:r>
        <w:rPr>
          <w:sz w:val="16"/>
          <w:szCs w:val="16"/>
          <w:lang w:val="it-IT"/>
        </w:rPr>
        <w:t xml:space="preserve"> quelle pari o superiori, escluse sanzioni e interessi, al 10% del valore dell’appalto. In ogni caso l’importo della violazione non deve essere inferiore a 35.000 euro.</w:t>
      </w:r>
    </w:p>
  </w:footnote>
  <w:footnote w:id="14">
    <w:p>
      <w:pPr>
        <w:pStyle w:val="Funote"/>
        <w:jc w:val="both"/>
        <w:rPr>
          <w:sz w:val="16"/>
          <w:szCs w:val="16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  <w:lang w:val="it-IT"/>
        </w:rPr>
        <w:t>Costituiscono gravi violazioni, non definitivamente accertate, in materia contributiva e previdenziale</w:t>
      </w:r>
      <w:r>
        <w:rPr>
          <w:sz w:val="16"/>
          <w:szCs w:val="16"/>
          <w:lang w:val="it-IT"/>
        </w:rPr>
        <w:t xml:space="preserve"> quelle ostative al rilascio del documento unico di regolarità contributiva (DURC) ovvero delle certificazioni rilasciate dagli enti previdenziali di riferimento non aderenti al sistema dello sportello unico previdenziale.</w:t>
      </w:r>
    </w:p>
  </w:footnote>
  <w:footnote w:id="15">
    <w:p>
      <w:pPr>
        <w:pStyle w:val="Funote"/>
        <w:jc w:val="both"/>
        <w:rPr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 xml:space="preserve"> </w:t>
      </w:r>
      <w:r>
        <w:rPr>
          <w:sz w:val="16"/>
          <w:szCs w:val="16"/>
          <w:lang w:val="it-IT"/>
        </w:rPr>
        <w:t>Barrando no, l’operatore economico dichiara di essere in regola con il pagamento delle imposte e tasse o dei contributi previdenziali ed assistenziali dalla data di presentazione dell’offerta alla data di sottoscrizione del presente modulo.</w:t>
      </w:r>
    </w:p>
  </w:footnote>
  <w:footnote w:id="16">
    <w:p>
      <w:pPr>
        <w:pStyle w:val="Funote"/>
        <w:tabs>
          <w:tab w:val="clear" w:pos="709"/>
          <w:tab w:val="left" w:pos="142" w:leader="none"/>
        </w:tabs>
        <w:rPr>
          <w:sz w:val="17"/>
          <w:szCs w:val="17"/>
          <w:lang w:val="it-IT"/>
        </w:rPr>
      </w:pPr>
      <w:r>
        <w:rPr>
          <w:rStyle w:val="Funotenzeichen"/>
        </w:rPr>
        <w:footnoteRef/>
      </w:r>
      <w:r>
        <w:rPr>
          <w:sz w:val="16"/>
          <w:szCs w:val="16"/>
          <w:lang w:val="it-IT"/>
        </w:rPr>
        <w:tab/>
        <w:t xml:space="preserve">Da indicare solo per operatori economici con sede legale all’estero privi della PEC </w:t>
      </w:r>
      <w:r>
        <w:rPr>
          <w:i/>
          <w:sz w:val="16"/>
          <w:szCs w:val="16"/>
          <w:lang w:val="it-IT"/>
        </w:rPr>
        <w:t>(indirizzo di posta elettronica certificata)</w:t>
      </w:r>
    </w:p>
  </w:footnote>
  <w:footnote w:id="17">
    <w:p>
      <w:pPr>
        <w:pStyle w:val="Funote"/>
        <w:tabs>
          <w:tab w:val="clear" w:pos="709"/>
          <w:tab w:val="left" w:pos="238" w:leader="none"/>
        </w:tabs>
        <w:rPr>
          <w:sz w:val="17"/>
          <w:szCs w:val="17"/>
          <w:lang w:val="it-IT"/>
        </w:rPr>
      </w:pPr>
      <w:r>
        <w:rPr>
          <w:rStyle w:val="Funotenzeichen"/>
        </w:rPr>
        <w:footnoteRef/>
      </w:r>
      <w:r>
        <w:rPr>
          <w:sz w:val="18"/>
          <w:szCs w:val="18"/>
          <w:lang w:val="it-IT"/>
        </w:rPr>
        <w:tab/>
      </w:r>
      <w:r>
        <w:rPr>
          <w:sz w:val="16"/>
          <w:szCs w:val="16"/>
          <w:lang w:val="it-IT"/>
        </w:rPr>
        <w:t xml:space="preserve">Da indicare solo per operatori economici con sede legale all’estero privi della PEC </w:t>
      </w:r>
      <w:r>
        <w:rPr>
          <w:i/>
          <w:sz w:val="16"/>
          <w:szCs w:val="16"/>
          <w:lang w:val="it-IT"/>
        </w:rPr>
        <w:t>(indirizzo di posta elettronica certificata)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tabs>
        <w:tab w:val="clear" w:pos="4536"/>
        <w:tab w:val="clear" w:pos="9072"/>
      </w:tabs>
      <w:rPr>
        <w:sz w:val="16"/>
      </w:rPr>
    </w:pPr>
    <w:r>
      <w:rPr>
        <w:sz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true"/>
      <w:jc w:val="center"/>
      <w:rPr>
        <w:rFonts w:cs="Arial"/>
        <w:color w:val="FF0000"/>
        <w:lang w:val="it-IT" w:eastAsia="ar-SA"/>
      </w:rPr>
    </w:pPr>
    <w:r>
      <w:rPr/>
    </w:r>
  </w:p>
  <w:p>
    <w:pPr>
      <w:pStyle w:val="Kopfzeile"/>
      <w:tabs>
        <w:tab w:val="clear" w:pos="4536"/>
        <w:tab w:val="clear" w:pos="9072"/>
      </w:tabs>
      <w:spacing w:lineRule="exact" w:line="140"/>
      <w:jc w:val="center"/>
      <w:rPr>
        <w:sz w:val="18"/>
        <w:lang w:val="it-IT"/>
      </w:rPr>
    </w:pPr>
    <w:r>
      <w:rPr>
        <w:sz w:val="18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b w:val="false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11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1" w:hanging="180"/>
      </w:pPr>
      <w:rPr/>
    </w:lvl>
  </w:abstractNum>
  <w:abstractNum w:abstractNumId="4">
    <w:lvl w:ilvl="0">
      <w:start w:val="3"/>
      <w:numFmt w:val="bullet"/>
      <w:lvlText w:val="-"/>
      <w:lvlJc w:val="left"/>
      <w:pPr>
        <w:tabs>
          <w:tab w:val="num" w:pos="0"/>
        </w:tabs>
        <w:ind w:left="107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sz w:val="18"/>
        <w:kern w:val="2"/>
        <w:szCs w:val="2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sz w:val="16"/>
        <w:b w:val="false"/>
        <w:szCs w:val="16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upperLetter"/>
      <w:lvlText w:val="%1."/>
      <w:lvlJc w:val="righ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7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7" w:hanging="180"/>
      </w:pPr>
      <w:rPr/>
    </w:lvl>
  </w:abstractNum>
  <w:abstractNum w:abstractNumId="14">
    <w:lvl w:ilvl="0">
      <w:start w:val="1"/>
      <w:numFmt w:val="upperLetter"/>
      <w:lvlText w:val="%1."/>
      <w:lvlJc w:val="right"/>
      <w:pPr>
        <w:tabs>
          <w:tab w:val="num" w:pos="0"/>
        </w:tabs>
        <w:ind w:left="83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7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hyphenationZone w:val="425"/>
  <w:footnotePr>
    <w:numFmt w:val="decimal"/>
    <w:footnote w:id="0"/>
    <w:footnote w:id="1"/>
  </w:footnotePr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3f8a"/>
    <w:pPr>
      <w:widowControl/>
      <w:suppressAutoHyphens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Berschrift1">
    <w:name w:val="Heading 1"/>
    <w:basedOn w:val="Normal"/>
    <w:next w:val="Normal"/>
    <w:link w:val="Titolo1Carattere"/>
    <w:qFormat/>
    <w:pPr>
      <w:keepNext w:val="true"/>
      <w:spacing w:lineRule="exact" w:line="240"/>
      <w:outlineLvl w:val="0"/>
    </w:pPr>
    <w:rPr>
      <w:b/>
    </w:rPr>
  </w:style>
  <w:style w:type="paragraph" w:styleId="Berschrift2">
    <w:name w:val="Heading 2"/>
    <w:basedOn w:val="Normal"/>
    <w:next w:val="Normal"/>
    <w:link w:val="Titolo2Carattere"/>
    <w:qFormat/>
    <w:pPr>
      <w:keepNext w:val="true"/>
      <w:spacing w:lineRule="exact" w:line="240"/>
      <w:jc w:val="right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estofumettoCarattere" w:customStyle="1">
    <w:name w:val="Testo fumetto Carattere"/>
    <w:link w:val="BalloonText"/>
    <w:qFormat/>
    <w:rsid w:val="004e25a8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cf37c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qFormat/>
    <w:rsid w:val="00cf37c2"/>
    <w:rPr>
      <w:rFonts w:ascii="Arial" w:hAnsi="Arial"/>
      <w:lang w:val="en-US" w:eastAsia="en-US"/>
    </w:rPr>
  </w:style>
  <w:style w:type="character" w:styleId="Titolo1Carattere" w:customStyle="1">
    <w:name w:val="Titolo 1 Carattere"/>
    <w:basedOn w:val="DefaultParagraphFont"/>
    <w:qFormat/>
    <w:rsid w:val="009a29f8"/>
    <w:rPr>
      <w:rFonts w:ascii="Arial" w:hAnsi="Arial"/>
      <w:b/>
      <w:lang w:val="en-US" w:eastAsia="en-US"/>
    </w:rPr>
  </w:style>
  <w:style w:type="character" w:styleId="Titolo2Carattere" w:customStyle="1">
    <w:name w:val="Titolo 2 Carattere"/>
    <w:basedOn w:val="DefaultParagraphFont"/>
    <w:qFormat/>
    <w:rsid w:val="009a29f8"/>
    <w:rPr>
      <w:rFonts w:ascii="Arial" w:hAnsi="Arial"/>
      <w:sz w:val="24"/>
      <w:lang w:val="en-US" w:eastAsia="en-US"/>
    </w:rPr>
  </w:style>
  <w:style w:type="character" w:styleId="IntestazioneCarattere" w:customStyle="1">
    <w:name w:val="Intestazione Carattere"/>
    <w:basedOn w:val="DefaultParagraphFont"/>
    <w:qFormat/>
    <w:rsid w:val="009a29f8"/>
    <w:rPr>
      <w:rFonts w:ascii="Arial" w:hAnsi="Arial"/>
      <w:lang w:val="en-US" w:eastAsia="en-US"/>
    </w:rPr>
  </w:style>
  <w:style w:type="character" w:styleId="PidipaginaCarattere" w:customStyle="1">
    <w:name w:val="Piè di pagina Carattere"/>
    <w:basedOn w:val="DefaultParagraphFont"/>
    <w:qFormat/>
    <w:rsid w:val="009a29f8"/>
    <w:rPr>
      <w:rFonts w:ascii="Arial" w:hAnsi="Arial"/>
      <w:lang w:val="en-US" w:eastAsia="en-US"/>
    </w:rPr>
  </w:style>
  <w:style w:type="character" w:styleId="Endnotenzeichen">
    <w:name w:val="Endnotenzeichen"/>
    <w:qFormat/>
    <w:rsid w:val="009a29f8"/>
    <w:rPr>
      <w:rFonts w:cs="Times New Roman"/>
      <w:vertAlign w:val="superscript"/>
    </w:rPr>
  </w:style>
  <w:style w:type="character" w:styleId="Endnotenanker">
    <w:name w:val="Endnote Reference"/>
    <w:rPr>
      <w:rFonts w:cs="Times New Roman"/>
      <w:vertAlign w:val="superscript"/>
    </w:rPr>
  </w:style>
  <w:style w:type="character" w:styleId="TestonotadichiusuraCarattere" w:customStyle="1">
    <w:name w:val="Testo nota di chiusura Carattere"/>
    <w:basedOn w:val="DefaultParagraphFont"/>
    <w:link w:val="Endnote"/>
    <w:qFormat/>
    <w:rsid w:val="009a29f8"/>
    <w:rPr>
      <w:rFonts w:ascii="Arial" w:hAnsi="Arial" w:cs="Arial"/>
      <w:lang w:val="en-US" w:eastAsia="ar-SA"/>
    </w:rPr>
  </w:style>
  <w:style w:type="character" w:styleId="Caratterenotadichiusura" w:customStyle="1">
    <w:name w:val="Carattere nota di chiusura"/>
    <w:qFormat/>
    <w:rsid w:val="009a29f8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sid w:val="009a29f8"/>
    <w:rPr>
      <w:rFonts w:ascii="Arial" w:hAnsi="Arial" w:cs="Arial"/>
      <w:lang w:val="en-US" w:eastAsia="ar-SA"/>
    </w:rPr>
  </w:style>
  <w:style w:type="character" w:styleId="Funotenzeichen">
    <w:name w:val="Fußnotenzeichen"/>
    <w:qFormat/>
    <w:rsid w:val="009a29f8"/>
    <w:rPr>
      <w:vertAlign w:val="superscript"/>
    </w:rPr>
  </w:style>
  <w:style w:type="character" w:styleId="Funotenanker">
    <w:name w:val="Footnote Reference"/>
    <w:rPr>
      <w:vertAlign w:val="superscript"/>
    </w:rPr>
  </w:style>
  <w:style w:type="character" w:styleId="SoggettocommentoCarattere" w:customStyle="1">
    <w:name w:val="Soggetto commento Carattere"/>
    <w:basedOn w:val="TestocommentoCarattere"/>
    <w:link w:val="Annotationsubject"/>
    <w:qFormat/>
    <w:rsid w:val="009a29f8"/>
    <w:rPr>
      <w:rFonts w:ascii="Arial" w:hAnsi="Arial" w:cs="Arial"/>
      <w:b/>
      <w:bCs/>
      <w:lang w:val="en-US" w:eastAsia="ar-SA"/>
    </w:rPr>
  </w:style>
  <w:style w:type="character" w:styleId="TitoloCarattere" w:customStyle="1">
    <w:name w:val="Titolo Carattere"/>
    <w:basedOn w:val="DefaultParagraphFont"/>
    <w:qFormat/>
    <w:rsid w:val="0091559a"/>
    <w:rPr>
      <w:b/>
      <w:caps/>
      <w:sz w:val="28"/>
      <w:szCs w:val="24"/>
      <w:lang w:val="it-IT" w:eastAsia="it-IT"/>
    </w:rPr>
  </w:style>
  <w:style w:type="character" w:styleId="DeltaViewInsertion" w:customStyle="1">
    <w:name w:val="DeltaView Insertion"/>
    <w:qFormat/>
    <w:rsid w:val="00ee2adf"/>
    <w:rPr>
      <w:b/>
      <w:i/>
      <w:spacing w:val="0"/>
    </w:rPr>
  </w:style>
  <w:style w:type="character" w:styleId="Caratterenotaapidipagina" w:customStyle="1">
    <w:name w:val="Carattere nota a piè di pagina"/>
    <w:qFormat/>
    <w:rsid w:val="00ee2adf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2b38f7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5863f8"/>
    <w:rPr>
      <w:color w:val="808080"/>
    </w:rPr>
  </w:style>
  <w:style w:type="character" w:styleId="PreformattatoHTMLCarattere" w:customStyle="1">
    <w:name w:val="Preformattato HTML Carattere"/>
    <w:basedOn w:val="DefaultParagraphFont"/>
    <w:link w:val="HTMLPreformatted"/>
    <w:uiPriority w:val="99"/>
    <w:qFormat/>
    <w:rsid w:val="00c14957"/>
    <w:rPr>
      <w:rFonts w:ascii="Courier New" w:hAnsi="Courier New" w:cs="Courier New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9c5436"/>
    <w:rPr>
      <w:color w:val="605E5C"/>
      <w:shd w:fill="E1DFDD" w:val="clear"/>
    </w:rPr>
  </w:style>
  <w:style w:type="character" w:styleId="WW8Num6z0" w:customStyle="1">
    <w:name w:val="WW8Num6z0"/>
    <w:qFormat/>
    <w:rsid w:val="00ad2ccd"/>
    <w:rPr>
      <w:rFonts w:ascii="Symbol" w:hAnsi="Symbol"/>
    </w:rPr>
  </w:style>
  <w:style w:type="character" w:styleId="WW8Num6z1" w:customStyle="1">
    <w:name w:val="WW8Num6z1"/>
    <w:qFormat/>
    <w:rsid w:val="00ad2ccd"/>
    <w:rPr>
      <w:rFonts w:ascii="Courier New" w:hAnsi="Courier New"/>
    </w:rPr>
  </w:style>
  <w:style w:type="character" w:styleId="WW8Num6z5" w:customStyle="1">
    <w:name w:val="WW8Num6z5"/>
    <w:qFormat/>
    <w:rsid w:val="00ad2ccd"/>
    <w:rPr>
      <w:rFonts w:ascii="Wingdings" w:hAnsi="Wingdings"/>
    </w:rPr>
  </w:style>
  <w:style w:type="character" w:styleId="WW8Num9z0" w:customStyle="1">
    <w:name w:val="WW8Num9z0"/>
    <w:qFormat/>
    <w:rsid w:val="00ad2ccd"/>
    <w:rPr>
      <w:rFonts w:ascii="Arial" w:hAnsi="Arial"/>
      <w:b/>
    </w:rPr>
  </w:style>
  <w:style w:type="character" w:styleId="WW8Num9z1" w:customStyle="1">
    <w:name w:val="WW8Num9z1"/>
    <w:qFormat/>
    <w:rsid w:val="00ad2ccd"/>
    <w:rPr/>
  </w:style>
  <w:style w:type="character" w:styleId="WW8Num10z0" w:customStyle="1">
    <w:name w:val="WW8Num10z0"/>
    <w:qFormat/>
    <w:rsid w:val="00ad2ccd"/>
    <w:rPr>
      <w:rFonts w:ascii="Arial" w:hAnsi="Arial"/>
    </w:rPr>
  </w:style>
  <w:style w:type="character" w:styleId="WW8Num10z1" w:customStyle="1">
    <w:name w:val="WW8Num10z1"/>
    <w:qFormat/>
    <w:rsid w:val="00ad2ccd"/>
    <w:rPr>
      <w:rFonts w:ascii="Courier New" w:hAnsi="Courier New"/>
    </w:rPr>
  </w:style>
  <w:style w:type="character" w:styleId="WW8Num10z2" w:customStyle="1">
    <w:name w:val="WW8Num10z2"/>
    <w:qFormat/>
    <w:rsid w:val="00ad2ccd"/>
    <w:rPr>
      <w:rFonts w:ascii="Wingdings" w:hAnsi="Wingdings"/>
    </w:rPr>
  </w:style>
  <w:style w:type="character" w:styleId="WW8Num10z3" w:customStyle="1">
    <w:name w:val="WW8Num10z3"/>
    <w:qFormat/>
    <w:rsid w:val="00ad2ccd"/>
    <w:rPr>
      <w:rFonts w:ascii="Symbol" w:hAnsi="Symbol"/>
    </w:rPr>
  </w:style>
  <w:style w:type="character" w:styleId="WW8Num11z0" w:customStyle="1">
    <w:name w:val="WW8Num11z0"/>
    <w:qFormat/>
    <w:rsid w:val="00ad2ccd"/>
    <w:rPr>
      <w:rFonts w:ascii="Arial" w:hAnsi="Arial"/>
    </w:rPr>
  </w:style>
  <w:style w:type="character" w:styleId="WW8Num11z1" w:customStyle="1">
    <w:name w:val="WW8Num11z1"/>
    <w:qFormat/>
    <w:rsid w:val="00ad2ccd"/>
    <w:rPr>
      <w:rFonts w:ascii="Courier New" w:hAnsi="Courier New"/>
    </w:rPr>
  </w:style>
  <w:style w:type="character" w:styleId="WW8Num11z2" w:customStyle="1">
    <w:name w:val="WW8Num11z2"/>
    <w:qFormat/>
    <w:rsid w:val="00ad2ccd"/>
    <w:rPr>
      <w:rFonts w:ascii="Wingdings" w:hAnsi="Wingdings"/>
    </w:rPr>
  </w:style>
  <w:style w:type="character" w:styleId="WW8Num11z3" w:customStyle="1">
    <w:name w:val="WW8Num11z3"/>
    <w:qFormat/>
    <w:rsid w:val="00ad2ccd"/>
    <w:rPr>
      <w:rFonts w:ascii="Symbol" w:hAnsi="Symbol"/>
    </w:rPr>
  </w:style>
  <w:style w:type="character" w:styleId="WW8Num12z0" w:customStyle="1">
    <w:name w:val="WW8Num12z0"/>
    <w:qFormat/>
    <w:rsid w:val="00ad2ccd"/>
    <w:rPr>
      <w:rFonts w:ascii="Arial" w:hAnsi="Arial"/>
      <w:sz w:val="18"/>
    </w:rPr>
  </w:style>
  <w:style w:type="character" w:styleId="WW8Num13z1" w:customStyle="1">
    <w:name w:val="WW8Num13z1"/>
    <w:qFormat/>
    <w:rsid w:val="00ad2ccd"/>
    <w:rPr>
      <w:rFonts w:ascii="Symbol" w:hAnsi="Symbol"/>
    </w:rPr>
  </w:style>
  <w:style w:type="character" w:styleId="WW8Num13z2" w:customStyle="1">
    <w:name w:val="WW8Num13z2"/>
    <w:qFormat/>
    <w:rsid w:val="00ad2ccd"/>
    <w:rPr>
      <w:rFonts w:ascii="Wingdings" w:hAnsi="Wingdings"/>
    </w:rPr>
  </w:style>
  <w:style w:type="character" w:styleId="WW8Num13z4" w:customStyle="1">
    <w:name w:val="WW8Num13z4"/>
    <w:qFormat/>
    <w:rsid w:val="00ad2ccd"/>
    <w:rPr>
      <w:rFonts w:ascii="Courier New" w:hAnsi="Courier New"/>
    </w:rPr>
  </w:style>
  <w:style w:type="character" w:styleId="WW8Num14z1" w:customStyle="1">
    <w:name w:val="WW8Num14z1"/>
    <w:qFormat/>
    <w:rsid w:val="00ad2ccd"/>
    <w:rPr>
      <w:rFonts w:ascii="Courier New" w:hAnsi="Courier New"/>
    </w:rPr>
  </w:style>
  <w:style w:type="character" w:styleId="WW8Num14z2" w:customStyle="1">
    <w:name w:val="WW8Num14z2"/>
    <w:qFormat/>
    <w:rsid w:val="00ad2ccd"/>
    <w:rPr>
      <w:rFonts w:ascii="Wingdings" w:hAnsi="Wingdings"/>
    </w:rPr>
  </w:style>
  <w:style w:type="character" w:styleId="WW8Num14z3" w:customStyle="1">
    <w:name w:val="WW8Num14z3"/>
    <w:qFormat/>
    <w:rsid w:val="00ad2ccd"/>
    <w:rPr>
      <w:rFonts w:ascii="Symbol" w:hAnsi="Symbol"/>
    </w:rPr>
  </w:style>
  <w:style w:type="character" w:styleId="WW8Num15z0" w:customStyle="1">
    <w:name w:val="WW8Num15z0"/>
    <w:qFormat/>
    <w:rsid w:val="00ad2ccd"/>
    <w:rPr>
      <w:rFonts w:ascii="Arial" w:hAnsi="Arial"/>
    </w:rPr>
  </w:style>
  <w:style w:type="character" w:styleId="WW8Num15z1" w:customStyle="1">
    <w:name w:val="WW8Num15z1"/>
    <w:qFormat/>
    <w:rsid w:val="00ad2ccd"/>
    <w:rPr>
      <w:rFonts w:ascii="Courier New" w:hAnsi="Courier New"/>
    </w:rPr>
  </w:style>
  <w:style w:type="character" w:styleId="WW8Num15z2" w:customStyle="1">
    <w:name w:val="WW8Num15z2"/>
    <w:qFormat/>
    <w:rsid w:val="00ad2ccd"/>
    <w:rPr>
      <w:rFonts w:ascii="Wingdings" w:hAnsi="Wingdings"/>
    </w:rPr>
  </w:style>
  <w:style w:type="character" w:styleId="WW8Num15z3" w:customStyle="1">
    <w:name w:val="WW8Num15z3"/>
    <w:qFormat/>
    <w:rsid w:val="00ad2ccd"/>
    <w:rPr>
      <w:rFonts w:ascii="Symbol" w:hAnsi="Symbol"/>
    </w:rPr>
  </w:style>
  <w:style w:type="character" w:styleId="WW8Num16z0" w:customStyle="1">
    <w:name w:val="WW8Num16z0"/>
    <w:qFormat/>
    <w:rsid w:val="00ad2ccd"/>
    <w:rPr>
      <w:rFonts w:ascii="Symbol" w:hAnsi="Symbol"/>
    </w:rPr>
  </w:style>
  <w:style w:type="character" w:styleId="WW8Num16z1" w:customStyle="1">
    <w:name w:val="WW8Num16z1"/>
    <w:qFormat/>
    <w:rsid w:val="00ad2ccd"/>
    <w:rPr>
      <w:rFonts w:ascii="Courier New" w:hAnsi="Courier New"/>
    </w:rPr>
  </w:style>
  <w:style w:type="character" w:styleId="WW8Num16z2" w:customStyle="1">
    <w:name w:val="WW8Num16z2"/>
    <w:qFormat/>
    <w:rsid w:val="00ad2ccd"/>
    <w:rPr>
      <w:rFonts w:ascii="Wingdings" w:hAnsi="Wingdings"/>
    </w:rPr>
  </w:style>
  <w:style w:type="character" w:styleId="WW8Num17z0" w:customStyle="1">
    <w:name w:val="WW8Num17z0"/>
    <w:qFormat/>
    <w:rsid w:val="00ad2ccd"/>
    <w:rPr>
      <w:rFonts w:ascii="Symbol" w:hAnsi="Symbol"/>
    </w:rPr>
  </w:style>
  <w:style w:type="character" w:styleId="WW8Num17z1" w:customStyle="1">
    <w:name w:val="WW8Num17z1"/>
    <w:qFormat/>
    <w:rsid w:val="00ad2ccd"/>
    <w:rPr>
      <w:rFonts w:ascii="Courier New" w:hAnsi="Courier New"/>
    </w:rPr>
  </w:style>
  <w:style w:type="character" w:styleId="WW8Num17z2" w:customStyle="1">
    <w:name w:val="WW8Num17z2"/>
    <w:qFormat/>
    <w:rsid w:val="00ad2ccd"/>
    <w:rPr>
      <w:rFonts w:ascii="Wingdings" w:hAnsi="Wingdings"/>
    </w:rPr>
  </w:style>
  <w:style w:type="character" w:styleId="WW8Num18z0" w:customStyle="1">
    <w:name w:val="WW8Num18z0"/>
    <w:qFormat/>
    <w:rsid w:val="00ad2ccd"/>
    <w:rPr/>
  </w:style>
  <w:style w:type="character" w:styleId="WW8Num20z0" w:customStyle="1">
    <w:name w:val="WW8Num20z0"/>
    <w:qFormat/>
    <w:rsid w:val="00ad2ccd"/>
    <w:rPr>
      <w:rFonts w:ascii="Times New Roman" w:hAnsi="Times New Roman"/>
    </w:rPr>
  </w:style>
  <w:style w:type="character" w:styleId="WW8Num21z0" w:customStyle="1">
    <w:name w:val="WW8Num21z0"/>
    <w:qFormat/>
    <w:rsid w:val="00ad2ccd"/>
    <w:rPr/>
  </w:style>
  <w:style w:type="character" w:styleId="WW8Num22z0" w:customStyle="1">
    <w:name w:val="WW8Num22z0"/>
    <w:qFormat/>
    <w:rsid w:val="00ad2ccd"/>
    <w:rPr>
      <w:rFonts w:ascii="Symbol" w:hAnsi="Symbol"/>
    </w:rPr>
  </w:style>
  <w:style w:type="character" w:styleId="WW8Num22z1" w:customStyle="1">
    <w:name w:val="WW8Num22z1"/>
    <w:qFormat/>
    <w:rsid w:val="00ad2ccd"/>
    <w:rPr>
      <w:rFonts w:ascii="Courier New" w:hAnsi="Courier New"/>
    </w:rPr>
  </w:style>
  <w:style w:type="character" w:styleId="WW8Num22z2" w:customStyle="1">
    <w:name w:val="WW8Num22z2"/>
    <w:qFormat/>
    <w:rsid w:val="00ad2ccd"/>
    <w:rPr>
      <w:rFonts w:ascii="Wingdings" w:hAnsi="Wingdings"/>
    </w:rPr>
  </w:style>
  <w:style w:type="character" w:styleId="WW8Num23z0" w:customStyle="1">
    <w:name w:val="WW8Num23z0"/>
    <w:qFormat/>
    <w:rsid w:val="00ad2ccd"/>
    <w:rPr>
      <w:rFonts w:ascii="Symbol" w:hAnsi="Symbol"/>
    </w:rPr>
  </w:style>
  <w:style w:type="character" w:styleId="WW8Num23z1" w:customStyle="1">
    <w:name w:val="WW8Num23z1"/>
    <w:qFormat/>
    <w:rsid w:val="00ad2ccd"/>
    <w:rPr>
      <w:rFonts w:ascii="Courier New" w:hAnsi="Courier New"/>
    </w:rPr>
  </w:style>
  <w:style w:type="character" w:styleId="WW8Num23z2" w:customStyle="1">
    <w:name w:val="WW8Num23z2"/>
    <w:qFormat/>
    <w:rsid w:val="00ad2ccd"/>
    <w:rPr>
      <w:rFonts w:ascii="Wingdings" w:hAnsi="Wingdings"/>
    </w:rPr>
  </w:style>
  <w:style w:type="character" w:styleId="WW8Num24z0" w:customStyle="1">
    <w:name w:val="WW8Num24z0"/>
    <w:qFormat/>
    <w:rsid w:val="00ad2ccd"/>
    <w:rPr>
      <w:rFonts w:ascii="Times New Roman" w:hAnsi="Times New Roman"/>
    </w:rPr>
  </w:style>
  <w:style w:type="character" w:styleId="WW8Num25z0" w:customStyle="1">
    <w:name w:val="WW8Num25z0"/>
    <w:qFormat/>
    <w:rsid w:val="00ad2ccd"/>
    <w:rPr>
      <w:color w:val="000000"/>
      <w:sz w:val="16"/>
    </w:rPr>
  </w:style>
  <w:style w:type="character" w:styleId="WW8Num26z0" w:customStyle="1">
    <w:name w:val="WW8Num26z0"/>
    <w:qFormat/>
    <w:rsid w:val="00ad2ccd"/>
    <w:rPr>
      <w:rFonts w:ascii="Arial" w:hAnsi="Arial"/>
      <w:b/>
    </w:rPr>
  </w:style>
  <w:style w:type="character" w:styleId="WW8Num26z1" w:customStyle="1">
    <w:name w:val="WW8Num26z1"/>
    <w:qFormat/>
    <w:rsid w:val="00ad2ccd"/>
    <w:rPr/>
  </w:style>
  <w:style w:type="character" w:styleId="WW8Num28z0" w:customStyle="1">
    <w:name w:val="WW8Num28z0"/>
    <w:qFormat/>
    <w:rsid w:val="00ad2ccd"/>
    <w:rPr/>
  </w:style>
  <w:style w:type="character" w:styleId="WW8Num28z1" w:customStyle="1">
    <w:name w:val="WW8Num28z1"/>
    <w:qFormat/>
    <w:rsid w:val="00ad2ccd"/>
    <w:rPr>
      <w:rFonts w:ascii="Symbol" w:hAnsi="Symbol"/>
    </w:rPr>
  </w:style>
  <w:style w:type="character" w:styleId="WW8Num28z3" w:customStyle="1">
    <w:name w:val="WW8Num28z3"/>
    <w:qFormat/>
    <w:rsid w:val="00ad2ccd"/>
    <w:rPr>
      <w:rFonts w:ascii="Times New Roman" w:hAnsi="Times New Roman"/>
    </w:rPr>
  </w:style>
  <w:style w:type="character" w:styleId="WW8Num29z0" w:customStyle="1">
    <w:name w:val="WW8Num29z0"/>
    <w:qFormat/>
    <w:rsid w:val="00ad2ccd"/>
    <w:rPr>
      <w:rFonts w:ascii="Times New Roman" w:hAnsi="Times New Roman"/>
    </w:rPr>
  </w:style>
  <w:style w:type="character" w:styleId="WW8Num30z0" w:customStyle="1">
    <w:name w:val="WW8Num30z0"/>
    <w:qFormat/>
    <w:rsid w:val="00ad2ccd"/>
    <w:rPr>
      <w:rFonts w:ascii="Arial" w:hAnsi="Arial"/>
      <w:position w:val="0"/>
      <w:sz w:val="20"/>
      <w:sz w:val="20"/>
      <w:vertAlign w:val="baseline"/>
    </w:rPr>
  </w:style>
  <w:style w:type="character" w:styleId="WW8Num31z0" w:customStyle="1">
    <w:name w:val="WW8Num31z0"/>
    <w:qFormat/>
    <w:rsid w:val="00ad2ccd"/>
    <w:rPr>
      <w:rFonts w:ascii="Arial" w:hAnsi="Arial"/>
    </w:rPr>
  </w:style>
  <w:style w:type="character" w:styleId="WW8Num31z1" w:customStyle="1">
    <w:name w:val="WW8Num31z1"/>
    <w:qFormat/>
    <w:rsid w:val="00ad2ccd"/>
    <w:rPr>
      <w:rFonts w:ascii="Courier New" w:hAnsi="Courier New"/>
    </w:rPr>
  </w:style>
  <w:style w:type="character" w:styleId="WW8Num31z2" w:customStyle="1">
    <w:name w:val="WW8Num31z2"/>
    <w:qFormat/>
    <w:rsid w:val="00ad2ccd"/>
    <w:rPr>
      <w:rFonts w:ascii="Wingdings" w:hAnsi="Wingdings"/>
    </w:rPr>
  </w:style>
  <w:style w:type="character" w:styleId="WW8Num31z3" w:customStyle="1">
    <w:name w:val="WW8Num31z3"/>
    <w:qFormat/>
    <w:rsid w:val="00ad2ccd"/>
    <w:rPr>
      <w:rFonts w:ascii="Symbol" w:hAnsi="Symbol"/>
    </w:rPr>
  </w:style>
  <w:style w:type="character" w:styleId="WW8Num33z0" w:customStyle="1">
    <w:name w:val="WW8Num33z0"/>
    <w:qFormat/>
    <w:rsid w:val="00ad2ccd"/>
    <w:rPr>
      <w:rFonts w:ascii="Wingdings 2" w:hAnsi="Wingdings 2"/>
    </w:rPr>
  </w:style>
  <w:style w:type="character" w:styleId="WW8Num33z1" w:customStyle="1">
    <w:name w:val="WW8Num33z1"/>
    <w:qFormat/>
    <w:rsid w:val="00ad2ccd"/>
    <w:rPr>
      <w:rFonts w:ascii="Courier New" w:hAnsi="Courier New"/>
    </w:rPr>
  </w:style>
  <w:style w:type="character" w:styleId="WW8Num33z2" w:customStyle="1">
    <w:name w:val="WW8Num33z2"/>
    <w:qFormat/>
    <w:rsid w:val="00ad2ccd"/>
    <w:rPr>
      <w:rFonts w:ascii="Wingdings" w:hAnsi="Wingdings"/>
    </w:rPr>
  </w:style>
  <w:style w:type="character" w:styleId="WW8Num33z3" w:customStyle="1">
    <w:name w:val="WW8Num33z3"/>
    <w:qFormat/>
    <w:rsid w:val="00ad2ccd"/>
    <w:rPr>
      <w:rFonts w:ascii="Symbol" w:hAnsi="Symbol"/>
    </w:rPr>
  </w:style>
  <w:style w:type="character" w:styleId="WW8Num34z0" w:customStyle="1">
    <w:name w:val="WW8Num34z0"/>
    <w:qFormat/>
    <w:rsid w:val="00ad2ccd"/>
    <w:rPr>
      <w:rFonts w:ascii="Trebuchet MS" w:hAnsi="Trebuchet MS"/>
    </w:rPr>
  </w:style>
  <w:style w:type="character" w:styleId="WW8Num36z0" w:customStyle="1">
    <w:name w:val="WW8Num36z0"/>
    <w:qFormat/>
    <w:rsid w:val="00ad2ccd"/>
    <w:rPr>
      <w:rFonts w:ascii="Arial" w:hAnsi="Arial"/>
    </w:rPr>
  </w:style>
  <w:style w:type="character" w:styleId="WW8Num36z1" w:customStyle="1">
    <w:name w:val="WW8Num36z1"/>
    <w:qFormat/>
    <w:rsid w:val="00ad2ccd"/>
    <w:rPr>
      <w:rFonts w:ascii="Courier New" w:hAnsi="Courier New"/>
    </w:rPr>
  </w:style>
  <w:style w:type="character" w:styleId="WW8Num36z2" w:customStyle="1">
    <w:name w:val="WW8Num36z2"/>
    <w:qFormat/>
    <w:rsid w:val="00ad2ccd"/>
    <w:rPr>
      <w:rFonts w:ascii="Wingdings" w:hAnsi="Wingdings"/>
    </w:rPr>
  </w:style>
  <w:style w:type="character" w:styleId="WW8Num36z3" w:customStyle="1">
    <w:name w:val="WW8Num36z3"/>
    <w:qFormat/>
    <w:rsid w:val="00ad2ccd"/>
    <w:rPr>
      <w:rFonts w:ascii="Symbol" w:hAnsi="Symbol"/>
    </w:rPr>
  </w:style>
  <w:style w:type="character" w:styleId="WW8Num37z0" w:customStyle="1">
    <w:name w:val="WW8Num37z0"/>
    <w:qFormat/>
    <w:rsid w:val="00ad2ccd"/>
    <w:rPr>
      <w:sz w:val="18"/>
    </w:rPr>
  </w:style>
  <w:style w:type="character" w:styleId="WW8Num38z0" w:customStyle="1">
    <w:name w:val="WW8Num38z0"/>
    <w:qFormat/>
    <w:rsid w:val="00ad2ccd"/>
    <w:rPr/>
  </w:style>
  <w:style w:type="character" w:styleId="WW8Num40z0" w:customStyle="1">
    <w:name w:val="WW8Num40z0"/>
    <w:qFormat/>
    <w:rsid w:val="00ad2ccd"/>
    <w:rPr>
      <w:rFonts w:ascii="Symbol" w:hAnsi="Symbol"/>
      <w:sz w:val="20"/>
    </w:rPr>
  </w:style>
  <w:style w:type="character" w:styleId="WW8Num41z0" w:customStyle="1">
    <w:name w:val="WW8Num41z0"/>
    <w:qFormat/>
    <w:rsid w:val="00ad2ccd"/>
    <w:rPr>
      <w:rFonts w:ascii="Wingdings 2" w:hAnsi="Wingdings 2"/>
    </w:rPr>
  </w:style>
  <w:style w:type="character" w:styleId="WW8Num41z1" w:customStyle="1">
    <w:name w:val="WW8Num41z1"/>
    <w:qFormat/>
    <w:rsid w:val="00ad2ccd"/>
    <w:rPr>
      <w:rFonts w:ascii="Courier New" w:hAnsi="Courier New"/>
    </w:rPr>
  </w:style>
  <w:style w:type="character" w:styleId="WW8Num41z2" w:customStyle="1">
    <w:name w:val="WW8Num41z2"/>
    <w:qFormat/>
    <w:rsid w:val="00ad2ccd"/>
    <w:rPr>
      <w:rFonts w:ascii="Wingdings" w:hAnsi="Wingdings"/>
    </w:rPr>
  </w:style>
  <w:style w:type="character" w:styleId="WW8Num41z3" w:customStyle="1">
    <w:name w:val="WW8Num41z3"/>
    <w:qFormat/>
    <w:rsid w:val="00ad2ccd"/>
    <w:rPr>
      <w:rFonts w:ascii="Symbol" w:hAnsi="Symbol"/>
    </w:rPr>
  </w:style>
  <w:style w:type="character" w:styleId="WW8Num43z0" w:customStyle="1">
    <w:name w:val="WW8Num43z0"/>
    <w:qFormat/>
    <w:rsid w:val="00ad2ccd"/>
    <w:rPr>
      <w:rFonts w:ascii="Arial" w:hAnsi="Arial"/>
      <w:sz w:val="18"/>
    </w:rPr>
  </w:style>
  <w:style w:type="character" w:styleId="WW8Num44z0" w:customStyle="1">
    <w:name w:val="WW8Num44z0"/>
    <w:qFormat/>
    <w:rsid w:val="00ad2ccd"/>
    <w:rPr>
      <w:rFonts w:ascii="Arial" w:hAnsi="Arial"/>
      <w:b/>
    </w:rPr>
  </w:style>
  <w:style w:type="character" w:styleId="WW8Num44z1" w:customStyle="1">
    <w:name w:val="WW8Num44z1"/>
    <w:qFormat/>
    <w:rsid w:val="00ad2ccd"/>
    <w:rPr/>
  </w:style>
  <w:style w:type="character" w:styleId="WW8NumSt2z0" w:customStyle="1">
    <w:name w:val="WW8NumSt2z0"/>
    <w:qFormat/>
    <w:rsid w:val="00ad2ccd"/>
    <w:rPr>
      <w:rFonts w:ascii="Symbol" w:hAnsi="Symbol"/>
    </w:rPr>
  </w:style>
  <w:style w:type="character" w:styleId="Caratterepredefinitoparagrafo1" w:customStyle="1">
    <w:name w:val="Carattere predefinito paragrafo1"/>
    <w:qFormat/>
    <w:rsid w:val="00ad2ccd"/>
    <w:rPr/>
  </w:style>
  <w:style w:type="character" w:styleId="Carattere" w:customStyle="1">
    <w:name w:val="Carattere"/>
    <w:qFormat/>
    <w:rsid w:val="00ad2ccd"/>
    <w:rPr>
      <w:rFonts w:ascii="Arial" w:hAnsi="Arial" w:cs="Arial"/>
      <w:lang w:val="it-IT" w:eastAsia="ar-SA" w:bidi="ar-SA"/>
    </w:rPr>
  </w:style>
  <w:style w:type="character" w:styleId="Caratteredellanota" w:customStyle="1">
    <w:name w:val="Carattere della nota"/>
    <w:qFormat/>
    <w:rsid w:val="00ad2ccd"/>
    <w:rPr>
      <w:rFonts w:cs="Times New Roman"/>
      <w:vertAlign w:val="superscript"/>
    </w:rPr>
  </w:style>
  <w:style w:type="character" w:styleId="Fnotelabel" w:customStyle="1">
    <w:name w:val="fnotelabel"/>
    <w:qFormat/>
    <w:rsid w:val="00ad2ccd"/>
    <w:rPr>
      <w:rFonts w:cs="Times New Roman"/>
    </w:rPr>
  </w:style>
  <w:style w:type="character" w:styleId="Linkneltesto" w:customStyle="1">
    <w:name w:val="link_nel_testo"/>
    <w:qFormat/>
    <w:rsid w:val="00ad2ccd"/>
    <w:rPr>
      <w:rFonts w:cs="Times New Roman"/>
    </w:rPr>
  </w:style>
  <w:style w:type="character" w:styleId="Strong">
    <w:name w:val="Strong"/>
    <w:qFormat/>
    <w:rsid w:val="00ad2ccd"/>
    <w:rPr>
      <w:rFonts w:cs="Times New Roman"/>
      <w:b/>
      <w:bCs/>
    </w:rPr>
  </w:style>
  <w:style w:type="character" w:styleId="Rimandocommento1" w:customStyle="1">
    <w:name w:val="Rimando commento1"/>
    <w:qFormat/>
    <w:rsid w:val="00ad2ccd"/>
    <w:rPr>
      <w:rFonts w:cs="Times New Roman"/>
      <w:sz w:val="16"/>
      <w:szCs w:val="16"/>
    </w:rPr>
  </w:style>
  <w:style w:type="character" w:styleId="CorpotestoCarattere" w:customStyle="1">
    <w:name w:val="Corpo testo Carattere"/>
    <w:basedOn w:val="DefaultParagraphFont"/>
    <w:qFormat/>
    <w:rsid w:val="00ad2ccd"/>
    <w:rPr>
      <w:rFonts w:ascii="Arial" w:hAnsi="Arial" w:cs="Arial"/>
      <w:lang w:val="en-US" w:eastAsia="ar-SA"/>
    </w:rPr>
  </w:style>
  <w:style w:type="character" w:styleId="RientrocorpodeltestoCarattere" w:customStyle="1">
    <w:name w:val="Rientro corpo del testo Carattere"/>
    <w:basedOn w:val="DefaultParagraphFont"/>
    <w:qFormat/>
    <w:rsid w:val="00ad2ccd"/>
    <w:rPr>
      <w:rFonts w:ascii="Arial" w:hAnsi="Arial" w:cs="Arial"/>
      <w:lang w:val="en-US" w:eastAsia="ar-SA"/>
    </w:rPr>
  </w:style>
  <w:style w:type="character" w:styleId="Linkneltesto1" w:customStyle="1">
    <w:name w:val="link_nel_testo1"/>
    <w:qFormat/>
    <w:rsid w:val="00ad2ccd"/>
    <w:rPr>
      <w:rFonts w:ascii="Verdana" w:hAnsi="Verdana" w:cs="Verdana"/>
      <w:i/>
      <w:iCs/>
      <w:sz w:val="10"/>
      <w:szCs w:val="10"/>
      <w:bdr w:val="single" w:sz="2" w:space="0" w:color="CCCCCC"/>
    </w:rPr>
  </w:style>
  <w:style w:type="character" w:styleId="Char1Carattere" w:customStyle="1">
    <w:name w:val="Char1 Carattere"/>
    <w:semiHidden/>
    <w:qFormat/>
    <w:rsid w:val="00ad2ccd"/>
    <w:rPr>
      <w:lang w:val="it-IT" w:eastAsia="it-IT" w:bidi="ar-SA"/>
    </w:rPr>
  </w:style>
  <w:style w:type="character" w:styleId="Carattere4" w:customStyle="1">
    <w:name w:val="Carattere4"/>
    <w:semiHidden/>
    <w:qFormat/>
    <w:rsid w:val="00ad2ccd"/>
    <w:rPr>
      <w:sz w:val="24"/>
      <w:szCs w:val="24"/>
      <w:lang w:val="it-IT" w:eastAsia="it-IT"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2ccd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link w:val="CorpotestoCarattere"/>
    <w:rsid w:val="00ad2ccd"/>
    <w:pPr>
      <w:suppressAutoHyphens w:val="true"/>
      <w:spacing w:before="0" w:after="120"/>
    </w:pPr>
    <w:rPr>
      <w:rFonts w:cs="Arial"/>
      <w:lang w:eastAsia="ar-SA"/>
    </w:rPr>
  </w:style>
  <w:style w:type="paragraph" w:styleId="Aufzhlung">
    <w:name w:val="List"/>
    <w:basedOn w:val="Textkrper"/>
    <w:rsid w:val="00ad2ccd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IntestazioneCaratter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PidipaginaCaratter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utscherText" w:customStyle="1">
    <w:name w:val="Deutscher Text"/>
    <w:basedOn w:val="Normal"/>
    <w:qFormat/>
    <w:pPr>
      <w:spacing w:lineRule="exact" w:line="240"/>
      <w:jc w:val="both"/>
    </w:pPr>
    <w:rPr/>
  </w:style>
  <w:style w:type="paragraph" w:styleId="Testoitaliano" w:customStyle="1">
    <w:name w:val="Testo italiano"/>
    <w:basedOn w:val="Normal"/>
    <w:qFormat/>
    <w:pPr>
      <w:spacing w:lineRule="exact" w:line="240"/>
      <w:jc w:val="both"/>
    </w:pPr>
    <w:rPr>
      <w:lang w:val="it-IT"/>
    </w:rPr>
  </w:style>
  <w:style w:type="paragraph" w:styleId="Oggettodellalettera" w:customStyle="1">
    <w:name w:val="Oggetto della lettera"/>
    <w:basedOn w:val="Normal"/>
    <w:qFormat/>
    <w:pPr>
      <w:spacing w:lineRule="exact" w:line="240"/>
      <w:jc w:val="both"/>
    </w:pPr>
    <w:rPr>
      <w:b/>
      <w:lang w:val="it-IT"/>
    </w:rPr>
  </w:style>
  <w:style w:type="paragraph" w:styleId="ProtNr" w:customStyle="1">
    <w:name w:val="Prot. Nr."/>
    <w:basedOn w:val="Normal"/>
    <w:qFormat/>
    <w:pPr>
      <w:spacing w:lineRule="exact" w:line="200"/>
    </w:pPr>
    <w:rPr>
      <w:sz w:val="16"/>
    </w:rPr>
  </w:style>
  <w:style w:type="paragraph" w:styleId="ThemadesSchreibens" w:customStyle="1">
    <w:name w:val="Thema des Schreibens"/>
    <w:basedOn w:val="Normal"/>
    <w:qFormat/>
    <w:pPr>
      <w:spacing w:lineRule="exact" w:line="240"/>
      <w:jc w:val="both"/>
    </w:pPr>
    <w:rPr>
      <w:b/>
    </w:rPr>
  </w:style>
  <w:style w:type="paragraph" w:styleId="DatumOrtDataluogo" w:customStyle="1">
    <w:name w:val="Datum (Ort) / Data (luogo)"/>
    <w:basedOn w:val="Normal"/>
    <w:qFormat/>
    <w:pPr>
      <w:spacing w:lineRule="exact" w:line="220"/>
    </w:pPr>
    <w:rPr>
      <w:sz w:val="16"/>
    </w:rPr>
  </w:style>
  <w:style w:type="paragraph" w:styleId="NameNomeBearbeitetvonredattoda" w:customStyle="1">
    <w:name w:val="Name / Nome (Bearbeitet von / redatto da)"/>
    <w:basedOn w:val="Normal"/>
    <w:qFormat/>
    <w:pPr>
      <w:spacing w:lineRule="exact" w:line="200"/>
    </w:pPr>
    <w:rPr>
      <w:sz w:val="18"/>
    </w:rPr>
  </w:style>
  <w:style w:type="paragraph" w:styleId="TelBearbeitetvonredattoda" w:customStyle="1">
    <w:name w:val="Tel. (Bearbeitet von / redatto da)"/>
    <w:basedOn w:val="Normal"/>
    <w:qFormat/>
    <w:pPr>
      <w:spacing w:lineRule="exact" w:line="200"/>
    </w:pPr>
    <w:rPr>
      <w:sz w:val="16"/>
    </w:rPr>
  </w:style>
  <w:style w:type="paragraph" w:styleId="EMailBearbeitetvonredattoda" w:customStyle="1">
    <w:name w:val="E-Mail (Bearbeitet von / redatto da)"/>
    <w:basedOn w:val="Normal"/>
    <w:qFormat/>
    <w:pPr>
      <w:spacing w:lineRule="exact" w:line="200"/>
    </w:pPr>
    <w:rPr>
      <w:sz w:val="16"/>
    </w:rPr>
  </w:style>
  <w:style w:type="paragraph" w:styleId="ZurKenntnisPerconoscenza" w:customStyle="1">
    <w:name w:val="Zur Kenntnis / Per conoscenza"/>
    <w:basedOn w:val="Normal"/>
    <w:qFormat/>
    <w:pPr>
      <w:spacing w:lineRule="exact" w:line="200"/>
    </w:pPr>
    <w:rPr>
      <w:sz w:val="16"/>
    </w:rPr>
  </w:style>
  <w:style w:type="paragraph" w:styleId="VersandformundAdresseDescrizionedispedizioneedindirizzo" w:customStyle="1">
    <w:name w:val="Versandform und Adresse / Descrizione di spedizione ed indirizzo"/>
    <w:basedOn w:val="Normal"/>
    <w:qFormat/>
    <w:pPr>
      <w:spacing w:lineRule="exact" w:line="240"/>
    </w:pPr>
    <w:rPr/>
  </w:style>
  <w:style w:type="paragraph" w:styleId="NameNachnameNomeCognome" w:customStyle="1">
    <w:name w:val="Name Nachname / Nome Cognome"/>
    <w:basedOn w:val="Normal"/>
    <w:qFormat/>
    <w:pPr>
      <w:spacing w:lineRule="exact" w:line="240"/>
      <w:jc w:val="center"/>
    </w:pPr>
    <w:rPr/>
  </w:style>
  <w:style w:type="paragraph" w:styleId="NameNachname" w:customStyle="1">
    <w:name w:val="Name Nachname"/>
    <w:basedOn w:val="Normal"/>
    <w:qFormat/>
    <w:pPr>
      <w:spacing w:lineRule="exact" w:line="240"/>
      <w:jc w:val="right"/>
    </w:pPr>
    <w:rPr>
      <w:lang w:val="de-DE"/>
    </w:rPr>
  </w:style>
  <w:style w:type="paragraph" w:styleId="BalloonText">
    <w:name w:val="Balloon Text"/>
    <w:basedOn w:val="Normal"/>
    <w:link w:val="TestofumettoCarattere"/>
    <w:qFormat/>
    <w:rsid w:val="004e25a8"/>
    <w:pPr/>
    <w:rPr>
      <w:rFonts w:ascii="Tahoma" w:hAnsi="Tahoma" w:cs="Tahoma"/>
      <w:sz w:val="16"/>
      <w:szCs w:val="16"/>
    </w:rPr>
  </w:style>
  <w:style w:type="paragraph" w:styleId="Descrizionedispedizioneedindirizzo" w:customStyle="1">
    <w:name w:val="Descrizione di spedizione ed indirizzo"/>
    <w:basedOn w:val="Normal"/>
    <w:qFormat/>
    <w:rsid w:val="009f2a70"/>
    <w:pPr>
      <w:spacing w:lineRule="exact" w:line="240"/>
    </w:pPr>
    <w:rPr>
      <w:lang w:val="de-DE"/>
    </w:rPr>
  </w:style>
  <w:style w:type="paragraph" w:styleId="EMailredattoda" w:customStyle="1">
    <w:name w:val="E-Mail (redatto da)"/>
    <w:basedOn w:val="Normal"/>
    <w:qFormat/>
    <w:rsid w:val="009f2a70"/>
    <w:pPr>
      <w:spacing w:lineRule="exact" w:line="200"/>
    </w:pPr>
    <w:rPr>
      <w:sz w:val="16"/>
      <w:lang w:val="de-DE"/>
    </w:rPr>
  </w:style>
  <w:style w:type="paragraph" w:styleId="Dataluogo" w:customStyle="1">
    <w:name w:val="Data (luogo)"/>
    <w:basedOn w:val="Normal"/>
    <w:qFormat/>
    <w:rsid w:val="009f2a70"/>
    <w:pPr>
      <w:spacing w:lineRule="exact" w:line="220"/>
    </w:pPr>
    <w:rPr>
      <w:sz w:val="16"/>
    </w:rPr>
  </w:style>
  <w:style w:type="paragraph" w:styleId="NomeCognome" w:customStyle="1">
    <w:name w:val="Nome Cognome"/>
    <w:basedOn w:val="Normal"/>
    <w:qFormat/>
    <w:rsid w:val="009f2a70"/>
    <w:pPr>
      <w:spacing w:lineRule="exact" w:line="240"/>
      <w:jc w:val="right"/>
    </w:pPr>
    <w:rPr>
      <w:lang w:val="de-DE"/>
    </w:rPr>
  </w:style>
  <w:style w:type="paragraph" w:styleId="Rientrocorpodeltesto31" w:customStyle="1">
    <w:name w:val="Rientro corpo del testo 31"/>
    <w:basedOn w:val="Normal"/>
    <w:qFormat/>
    <w:rsid w:val="001d480a"/>
    <w:pPr>
      <w:suppressAutoHyphens w:val="true"/>
      <w:spacing w:before="0" w:after="120"/>
      <w:ind w:left="283" w:hanging="0"/>
    </w:pPr>
    <w:rPr>
      <w:rFonts w:cs="Arial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2158f"/>
    <w:pPr>
      <w:spacing w:before="0" w:after="0"/>
      <w:ind w:left="720" w:hanging="0"/>
      <w:contextualSpacing/>
    </w:pPr>
    <w:rPr/>
  </w:style>
  <w:style w:type="paragraph" w:styleId="CharCarattereCharCarattereCharCarattereZchnZchnCarattereCarattereZchnZchnCarattereCarattereZchnZchnCarattereCarattereZchnZchn" w:customStyle="1">
    <w:name w:val="Char Carattere Char Carattere Char Carattere Zchn Zchn Carattere Carattere Zchn Zchn Carattere Carattere Zchn Zchn Carattere Carattere Zchn Zchn"/>
    <w:basedOn w:val="Normal"/>
    <w:qFormat/>
    <w:rsid w:val="00db3b9a"/>
    <w:pPr>
      <w:spacing w:lineRule="exact" w:line="240" w:before="0" w:after="160"/>
    </w:pPr>
    <w:rPr>
      <w:rFonts w:ascii="Tahoma" w:hAnsi="Tahoma" w:cs="Tahoma"/>
    </w:rPr>
  </w:style>
  <w:style w:type="paragraph" w:styleId="VersandformundAdresse" w:customStyle="1">
    <w:name w:val="Versandform und Adresse"/>
    <w:basedOn w:val="Normal"/>
    <w:qFormat/>
    <w:rsid w:val="00d91360"/>
    <w:pPr>
      <w:spacing w:lineRule="exact" w:line="240"/>
    </w:pPr>
    <w:rPr/>
  </w:style>
  <w:style w:type="paragraph" w:styleId="Annotationtext">
    <w:name w:val="annotation text"/>
    <w:basedOn w:val="Normal"/>
    <w:link w:val="TestocommentoCarattere"/>
    <w:qFormat/>
    <w:rsid w:val="00cf37c2"/>
    <w:pPr/>
    <w:rPr/>
  </w:style>
  <w:style w:type="paragraph" w:styleId="DatumOrt" w:customStyle="1">
    <w:name w:val="Datum (Ort)"/>
    <w:basedOn w:val="Normal"/>
    <w:qFormat/>
    <w:rsid w:val="009a29f8"/>
    <w:pPr>
      <w:suppressAutoHyphens w:val="true"/>
      <w:spacing w:lineRule="exact" w:line="220"/>
    </w:pPr>
    <w:rPr>
      <w:rFonts w:cs="Arial"/>
      <w:sz w:val="16"/>
      <w:lang w:eastAsia="ar-SA"/>
    </w:rPr>
  </w:style>
  <w:style w:type="paragraph" w:styleId="NameBearbeitetvon" w:customStyle="1">
    <w:name w:val="Name (Bearbeitet von)"/>
    <w:basedOn w:val="Normal"/>
    <w:qFormat/>
    <w:rsid w:val="009a29f8"/>
    <w:pPr>
      <w:suppressAutoHyphens w:val="true"/>
      <w:spacing w:lineRule="exact" w:line="200"/>
    </w:pPr>
    <w:rPr>
      <w:rFonts w:cs="Arial"/>
      <w:sz w:val="18"/>
      <w:lang w:eastAsia="ar-SA"/>
    </w:rPr>
  </w:style>
  <w:style w:type="paragraph" w:styleId="TelBearbeitetvon" w:customStyle="1">
    <w:name w:val="Tel. (Bearbeitet von)"/>
    <w:basedOn w:val="Normal"/>
    <w:qFormat/>
    <w:rsid w:val="009a29f8"/>
    <w:pPr>
      <w:suppressAutoHyphens w:val="true"/>
      <w:spacing w:lineRule="exact" w:line="200"/>
    </w:pPr>
    <w:rPr>
      <w:rFonts w:cs="Arial"/>
      <w:sz w:val="16"/>
      <w:lang w:eastAsia="ar-SA"/>
    </w:rPr>
  </w:style>
  <w:style w:type="paragraph" w:styleId="EMailBearbeitetvon" w:customStyle="1">
    <w:name w:val="E-Mail (Bearbeitet von)"/>
    <w:basedOn w:val="Normal"/>
    <w:qFormat/>
    <w:rsid w:val="009a29f8"/>
    <w:pPr>
      <w:suppressAutoHyphens w:val="true"/>
      <w:spacing w:lineRule="exact" w:line="200"/>
    </w:pPr>
    <w:rPr>
      <w:rFonts w:cs="Arial"/>
      <w:sz w:val="16"/>
      <w:lang w:eastAsia="ar-SA"/>
    </w:rPr>
  </w:style>
  <w:style w:type="paragraph" w:styleId="ZurKenntnis" w:customStyle="1">
    <w:name w:val="Zur Kenntnis"/>
    <w:basedOn w:val="Normal"/>
    <w:qFormat/>
    <w:rsid w:val="009a29f8"/>
    <w:pPr>
      <w:suppressAutoHyphens w:val="true"/>
      <w:spacing w:lineRule="exact" w:line="200"/>
    </w:pPr>
    <w:rPr>
      <w:rFonts w:cs="Arial"/>
      <w:sz w:val="16"/>
      <w:lang w:eastAsia="ar-SA"/>
    </w:rPr>
  </w:style>
  <w:style w:type="paragraph" w:styleId="Nomeredattoda" w:customStyle="1">
    <w:name w:val="Nome (redatto da)"/>
    <w:basedOn w:val="Normal"/>
    <w:qFormat/>
    <w:rsid w:val="009a29f8"/>
    <w:pPr>
      <w:suppressAutoHyphens w:val="true"/>
      <w:spacing w:lineRule="exact" w:line="200"/>
    </w:pPr>
    <w:rPr>
      <w:rFonts w:cs="Arial"/>
      <w:sz w:val="18"/>
      <w:lang w:val="de-DE" w:eastAsia="ar-SA"/>
    </w:rPr>
  </w:style>
  <w:style w:type="paragraph" w:styleId="Telredattoda" w:customStyle="1">
    <w:name w:val="Tel. (redatto da)"/>
    <w:basedOn w:val="Normal"/>
    <w:qFormat/>
    <w:rsid w:val="009a29f8"/>
    <w:pPr>
      <w:suppressAutoHyphens w:val="true"/>
      <w:spacing w:lineRule="exact" w:line="200"/>
    </w:pPr>
    <w:rPr>
      <w:rFonts w:cs="Arial"/>
      <w:sz w:val="16"/>
      <w:lang w:val="de-DE" w:eastAsia="ar-SA"/>
    </w:rPr>
  </w:style>
  <w:style w:type="paragraph" w:styleId="Perconoscenza" w:customStyle="1">
    <w:name w:val="Per conoscenza"/>
    <w:basedOn w:val="Normal"/>
    <w:qFormat/>
    <w:rsid w:val="009a29f8"/>
    <w:pPr>
      <w:suppressAutoHyphens w:val="true"/>
      <w:spacing w:lineRule="exact" w:line="200"/>
    </w:pPr>
    <w:rPr>
      <w:rFonts w:cs="Arial"/>
      <w:sz w:val="16"/>
      <w:lang w:val="de-DE" w:eastAsia="ar-SA"/>
    </w:rPr>
  </w:style>
  <w:style w:type="paragraph" w:styleId="Endnote">
    <w:name w:val="Endnote Text"/>
    <w:basedOn w:val="Normal"/>
    <w:link w:val="TestonotadichiusuraCarattere"/>
    <w:rsid w:val="009a29f8"/>
    <w:pPr>
      <w:suppressAutoHyphens w:val="true"/>
    </w:pPr>
    <w:rPr>
      <w:rFonts w:cs="Arial"/>
      <w:lang w:eastAsia="ar-SA"/>
    </w:rPr>
  </w:style>
  <w:style w:type="paragraph" w:styleId="Sche3" w:customStyle="1">
    <w:name w:val="sche_3"/>
    <w:qFormat/>
    <w:rsid w:val="009a29f8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0"/>
      <w:sz w:val="20"/>
      <w:szCs w:val="20"/>
      <w:lang w:val="en-US" w:eastAsia="ar-SA" w:bidi="ar-SA"/>
    </w:rPr>
  </w:style>
  <w:style w:type="paragraph" w:styleId="Sche22" w:customStyle="1">
    <w:name w:val="sche2_2"/>
    <w:qFormat/>
    <w:rsid w:val="009a29f8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paragraph" w:styleId="Funote">
    <w:name w:val="Footnote Text"/>
    <w:basedOn w:val="Normal"/>
    <w:link w:val="TestonotaapidipaginaCarattere"/>
    <w:rsid w:val="009a29f8"/>
    <w:pPr>
      <w:suppressAutoHyphens w:val="true"/>
    </w:pPr>
    <w:rPr>
      <w:rFonts w:cs="Arial"/>
      <w:lang w:eastAsia="ar-SA"/>
    </w:rPr>
  </w:style>
  <w:style w:type="paragraph" w:styleId="Stile1" w:customStyle="1">
    <w:name w:val="Stile1"/>
    <w:basedOn w:val="Normal"/>
    <w:qFormat/>
    <w:rsid w:val="009a29f8"/>
    <w:pPr>
      <w:widowControl w:val="false"/>
      <w:suppressAutoHyphens w:val="true"/>
      <w:jc w:val="both"/>
    </w:pPr>
    <w:rPr>
      <w:rFonts w:ascii="Times New Roman" w:hAnsi="Times New Roman"/>
      <w:sz w:val="24"/>
      <w:szCs w:val="24"/>
      <w:lang w:val="de-DE" w:eastAsia="ar-SA"/>
    </w:rPr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9a29f8"/>
    <w:pPr>
      <w:suppressAutoHyphens w:val="true"/>
    </w:pPr>
    <w:rPr>
      <w:rFonts w:cs="Arial"/>
      <w:b/>
      <w:bCs/>
      <w:lang w:eastAsia="ar-SA"/>
    </w:rPr>
  </w:style>
  <w:style w:type="paragraph" w:styleId="CarattereCharCarattereCharCarattereChar" w:customStyle="1">
    <w:name w:val="Carattere Char Carattere Char Carattere Char"/>
    <w:basedOn w:val="Normal"/>
    <w:qFormat/>
    <w:rsid w:val="009a29f8"/>
    <w:pPr>
      <w:spacing w:lineRule="exact" w:line="240" w:before="0" w:after="160"/>
    </w:pPr>
    <w:rPr>
      <w:rFonts w:ascii="Tahoma" w:hAnsi="Tahoma" w:cs="Tahoma"/>
    </w:rPr>
  </w:style>
  <w:style w:type="paragraph" w:styleId="Default" w:customStyle="1">
    <w:name w:val="Default"/>
    <w:qFormat/>
    <w:rsid w:val="009a29f8"/>
    <w:pPr>
      <w:widowControl/>
      <w:bidi w:val="0"/>
      <w:spacing w:before="0" w:after="0"/>
      <w:jc w:val="left"/>
    </w:pPr>
    <w:rPr>
      <w:rFonts w:ascii="Trebuchet MS" w:hAnsi="Trebuchet MS" w:cs="Trebuchet MS" w:eastAsia="Times New Roman"/>
      <w:color w:val="000000"/>
      <w:kern w:val="0"/>
      <w:sz w:val="24"/>
      <w:szCs w:val="24"/>
      <w:lang w:val="de-DE" w:eastAsia="de-DE" w:bidi="ar-SA"/>
    </w:rPr>
  </w:style>
  <w:style w:type="paragraph" w:styleId="Titel">
    <w:name w:val="Title"/>
    <w:basedOn w:val="Normal"/>
    <w:link w:val="TitoloCarattere"/>
    <w:qFormat/>
    <w:rsid w:val="0091559a"/>
    <w:pPr>
      <w:jc w:val="center"/>
    </w:pPr>
    <w:rPr>
      <w:rFonts w:ascii="Times New Roman" w:hAnsi="Times New Roman"/>
      <w:b/>
      <w:caps/>
      <w:sz w:val="28"/>
      <w:szCs w:val="24"/>
      <w:lang w:val="it-IT" w:eastAsia="it-IT"/>
    </w:rPr>
  </w:style>
  <w:style w:type="paragraph" w:styleId="Revision">
    <w:name w:val="Revision"/>
    <w:uiPriority w:val="99"/>
    <w:semiHidden/>
    <w:qFormat/>
    <w:rsid w:val="00873a43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5c558a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c14957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de-DE" w:eastAsia="de-DE"/>
    </w:rPr>
  </w:style>
  <w:style w:type="paragraph" w:styleId="Intestazione1" w:customStyle="1">
    <w:name w:val="Intestazione1"/>
    <w:basedOn w:val="Normal"/>
    <w:next w:val="Textkrper"/>
    <w:qFormat/>
    <w:rsid w:val="00ad2ccd"/>
    <w:pPr>
      <w:keepNext w:val="true"/>
      <w:suppressAutoHyphens w:val="true"/>
      <w:spacing w:before="240" w:after="120"/>
    </w:pPr>
    <w:rPr>
      <w:rFonts w:eastAsia="MS Mincho" w:cs="Arial"/>
      <w:sz w:val="28"/>
      <w:szCs w:val="28"/>
      <w:lang w:eastAsia="ar-SA"/>
    </w:rPr>
  </w:style>
  <w:style w:type="paragraph" w:styleId="Didascalia1" w:customStyle="1">
    <w:name w:val="Didascalia1"/>
    <w:basedOn w:val="Normal"/>
    <w:qFormat/>
    <w:rsid w:val="00ad2ccd"/>
    <w:pPr>
      <w:suppressLineNumbers/>
      <w:suppressAutoHyphens w:val="true"/>
      <w:spacing w:before="120" w:after="120"/>
    </w:pPr>
    <w:rPr>
      <w:rFonts w:cs="Arial"/>
      <w:i/>
      <w:iCs/>
      <w:sz w:val="24"/>
      <w:szCs w:val="24"/>
      <w:lang w:eastAsia="ar-SA"/>
    </w:rPr>
  </w:style>
  <w:style w:type="paragraph" w:styleId="Indice" w:customStyle="1">
    <w:name w:val="Indice"/>
    <w:basedOn w:val="Normal"/>
    <w:qFormat/>
    <w:rsid w:val="00ad2ccd"/>
    <w:pPr>
      <w:suppressLineNumbers/>
      <w:suppressAutoHyphens w:val="true"/>
    </w:pPr>
    <w:rPr>
      <w:rFonts w:cs="Arial"/>
      <w:lang w:eastAsia="ar-SA"/>
    </w:rPr>
  </w:style>
  <w:style w:type="paragraph" w:styleId="Char1CarattereCharCarattereCharCarattereChar" w:customStyle="1">
    <w:name w:val="Char1 Carattere Char Carattere Char Carattere Char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EinzugTextkrper">
    <w:name w:val="Body Text Indent"/>
    <w:basedOn w:val="Normal"/>
    <w:link w:val="RientrocorpodeltestoCarattere"/>
    <w:rsid w:val="00ad2ccd"/>
    <w:pPr>
      <w:suppressAutoHyphens w:val="true"/>
      <w:spacing w:before="0" w:after="120"/>
      <w:ind w:left="283" w:hanging="0"/>
    </w:pPr>
    <w:rPr>
      <w:rFonts w:cs="Arial"/>
      <w:lang w:eastAsia="ar-SA"/>
    </w:rPr>
  </w:style>
  <w:style w:type="paragraph" w:styleId="Rientrocorpodeltesto21" w:customStyle="1">
    <w:name w:val="Rientro corpo del testo 21"/>
    <w:basedOn w:val="Normal"/>
    <w:qFormat/>
    <w:rsid w:val="00ad2ccd"/>
    <w:pPr>
      <w:suppressAutoHyphens w:val="true"/>
      <w:spacing w:lineRule="auto" w:line="480" w:before="0" w:after="120"/>
      <w:ind w:left="283" w:hanging="0"/>
    </w:pPr>
    <w:rPr>
      <w:rFonts w:cs="Arial"/>
      <w:lang w:eastAsia="ar-SA"/>
    </w:rPr>
  </w:style>
  <w:style w:type="paragraph" w:styleId="Sche31" w:customStyle="1">
    <w:name w:val="sche3"/>
    <w:basedOn w:val="Normal"/>
    <w:qFormat/>
    <w:rsid w:val="00ad2ccd"/>
    <w:pPr>
      <w:suppressAutoHyphens w:val="true"/>
      <w:spacing w:before="100" w:after="100"/>
    </w:pPr>
    <w:rPr>
      <w:rFonts w:ascii="Times New Roman" w:hAnsi="Times New Roman"/>
      <w:sz w:val="24"/>
      <w:szCs w:val="24"/>
      <w:lang w:val="it-IT" w:eastAsia="ar-SA"/>
    </w:rPr>
  </w:style>
  <w:style w:type="paragraph" w:styleId="Char8CarattereCharCarattereCharCarattereChar1CarattereCharCarattere" w:customStyle="1">
    <w:name w:val="Char8 Carattere Char Carattere Char Carattere Char1 Carattere Char Carattere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Carattere1" w:customStyle="1">
    <w:name w:val="Carattere1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Char1CarattereCharCarattereCharCarattereChar1CarattereChar" w:customStyle="1">
    <w:name w:val="Char1 Carattere Char Carattere Char Carattere Char1 Carattere Char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Testocommento1" w:customStyle="1">
    <w:name w:val="Testo commento1"/>
    <w:basedOn w:val="Normal"/>
    <w:qFormat/>
    <w:rsid w:val="00ad2ccd"/>
    <w:pPr>
      <w:suppressAutoHyphens w:val="true"/>
    </w:pPr>
    <w:rPr>
      <w:rFonts w:cs="Arial"/>
      <w:lang w:eastAsia="ar-SA"/>
    </w:rPr>
  </w:style>
  <w:style w:type="paragraph" w:styleId="Char1" w:customStyle="1">
    <w:name w:val="Char1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Char1CarattereChar1Carattere" w:customStyle="1">
    <w:name w:val="Char1 Carattere Char1 Carattere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CharCarattereCharCarattere" w:customStyle="1">
    <w:name w:val="Char Carattere Char Carattere"/>
    <w:basedOn w:val="Normal"/>
    <w:qFormat/>
    <w:rsid w:val="00ad2ccd"/>
    <w:pPr>
      <w:suppressAutoHyphens w:val="true"/>
      <w:spacing w:lineRule="exact" w:line="240" w:before="0" w:after="160"/>
    </w:pPr>
    <w:rPr>
      <w:rFonts w:ascii="Tahoma" w:hAnsi="Tahoma" w:cs="Tahoma"/>
      <w:lang w:eastAsia="ar-SA"/>
    </w:rPr>
  </w:style>
  <w:style w:type="paragraph" w:styleId="Contenutotabella" w:customStyle="1">
    <w:name w:val="Contenuto tabella"/>
    <w:basedOn w:val="Normal"/>
    <w:qFormat/>
    <w:rsid w:val="00ad2ccd"/>
    <w:pPr>
      <w:suppressLineNumbers/>
      <w:suppressAutoHyphens w:val="true"/>
    </w:pPr>
    <w:rPr>
      <w:rFonts w:cs="Arial"/>
      <w:lang w:eastAsia="ar-SA"/>
    </w:rPr>
  </w:style>
  <w:style w:type="paragraph" w:styleId="Intestazionetabella" w:customStyle="1">
    <w:name w:val="Intestazione tabella"/>
    <w:basedOn w:val="Contenutotabella"/>
    <w:qFormat/>
    <w:rsid w:val="00ad2ccd"/>
    <w:pPr>
      <w:jc w:val="center"/>
    </w:pPr>
    <w:rPr>
      <w:b/>
      <w:bCs/>
    </w:rPr>
  </w:style>
  <w:style w:type="paragraph" w:styleId="Provvr01" w:customStyle="1">
    <w:name w:val="provv_r01"/>
    <w:basedOn w:val="Normal"/>
    <w:qFormat/>
    <w:rsid w:val="00ad2cc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Autospacing="1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styleId="Char1CarattereCharCarattereCharCarattereCharCarattereChar" w:customStyle="1">
    <w:name w:val="Char1 Carattere Char Carattere Char Carattere Char Carattere Char"/>
    <w:basedOn w:val="Normal"/>
    <w:qFormat/>
    <w:rsid w:val="00ad2ccd"/>
    <w:pPr>
      <w:spacing w:lineRule="exact" w:line="240" w:before="0" w:after="160"/>
    </w:pPr>
    <w:rPr>
      <w:rFonts w:ascii="Tahoma" w:hAnsi="Tahoma" w:cs="Tahoma"/>
    </w:rPr>
  </w:style>
  <w:style w:type="paragraph" w:styleId="Sche30" w:customStyle="1">
    <w:name w:val="sche30"/>
    <w:basedOn w:val="Normal"/>
    <w:qFormat/>
    <w:rsid w:val="00ad2ccd"/>
    <w:pPr>
      <w:spacing w:beforeAutospacing="1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CarattereCarattere9" w:customStyle="1">
    <w:name w:val="Carattere Carattere9"/>
    <w:basedOn w:val="Normal"/>
    <w:qFormat/>
    <w:rsid w:val="00ad2ccd"/>
    <w:pPr>
      <w:spacing w:lineRule="exact" w:line="240" w:before="0" w:after="160"/>
    </w:pPr>
    <w:rPr>
      <w:rFonts w:ascii="Tahoma" w:hAnsi="Tahoma" w:cs="Tahoma"/>
    </w:rPr>
  </w:style>
  <w:style w:type="paragraph" w:styleId="Char8CarattereCharCarattereCharCarattereCharCarattereCharCarattereChar" w:customStyle="1">
    <w:name w:val="Char8 Carattere Char Carattere Char Carattere Char Carattere Char Carattere Char"/>
    <w:basedOn w:val="Normal"/>
    <w:qFormat/>
    <w:rsid w:val="00ad2ccd"/>
    <w:pPr>
      <w:spacing w:lineRule="exact" w:line="240" w:before="0" w:after="160"/>
    </w:pPr>
    <w:rPr>
      <w:rFonts w:ascii="Tahoma" w:hAnsi="Tahoma" w:cs="Tahoma"/>
    </w:rPr>
  </w:style>
  <w:style w:type="paragraph" w:styleId="CarattereCarattere9ZchnZchnCarattereCarattere" w:customStyle="1">
    <w:name w:val="Carattere Carattere9 Zchn Zchn Carattere Carattere"/>
    <w:basedOn w:val="Normal"/>
    <w:qFormat/>
    <w:rsid w:val="00ad2ccd"/>
    <w:pPr>
      <w:spacing w:lineRule="exact" w:line="240" w:before="0" w:after="160"/>
    </w:pPr>
    <w:rPr>
      <w:rFonts w:ascii="Tahoma" w:hAnsi="Tahoma" w:cs="Tahoma"/>
    </w:rPr>
  </w:style>
  <w:style w:type="paragraph" w:styleId="CarattereCarattere9ZchnZchnCarattereCarattereZchnZchnCarattereCarattereZchnZchnCarattereCarattere" w:customStyle="1">
    <w:name w:val="Carattere Carattere9 Zchn Zchn Carattere Carattere Zchn Zchn Carattere Carattere Zchn Zchn Carattere Carattere"/>
    <w:basedOn w:val="Normal"/>
    <w:qFormat/>
    <w:rsid w:val="00ad2ccd"/>
    <w:pPr>
      <w:spacing w:lineRule="exact" w:line="240" w:before="0" w:after="16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a29f8"/>
    <w:rPr>
      <w:lang w:val="it-IT"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762B-1CA0-4660-98DB-0A1DCEBF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LibreOffice/7.4.7.2$Windows_x86 LibreOffice_project/723314e595e8007d3cf785c16538505a1c878ca5</Application>
  <AppVersion>15.0000</AppVersion>
  <Pages>10</Pages>
  <Words>2653</Words>
  <Characters>14337</Characters>
  <CharactersWithSpaces>17195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2023-07-13T08:52:00Z</dcterms:created>
  <dc:creator/>
  <dc:description/>
  <dc:language>de-DE</dc:language>
  <cp:lastModifiedBy/>
  <dcterms:modified xsi:type="dcterms:W3CDTF">2024-03-13T15:35:18Z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